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B833B" w14:textId="7A89900F" w:rsidR="00CA7599" w:rsidRPr="00750E9F" w:rsidRDefault="00511590" w:rsidP="00750E9F">
      <w:pPr>
        <w:pStyle w:val="Ttulo1"/>
      </w:pPr>
      <w:r w:rsidRPr="00750E9F">
        <w:t xml:space="preserve">Formulario de </w:t>
      </w:r>
      <w:r w:rsidR="005416FC" w:rsidRPr="00750E9F">
        <w:t xml:space="preserve">Solicitud de Acceso y </w:t>
      </w:r>
      <w:r w:rsidRPr="00750E9F">
        <w:t xml:space="preserve">Registro </w:t>
      </w:r>
      <w:r w:rsidR="00213A87" w:rsidRPr="00750E9F">
        <w:br/>
      </w:r>
      <w:r w:rsidRPr="00750E9F">
        <w:t>de Usuario</w:t>
      </w:r>
      <w:r w:rsidR="00CC4382" w:rsidRPr="00750E9F">
        <w:t xml:space="preserve"> </w:t>
      </w:r>
      <w:r w:rsidR="00DD04E0" w:rsidRPr="00750E9F">
        <w:t>Plataforma CAES Energy S</w:t>
      </w:r>
      <w:r w:rsidR="00036E5E" w:rsidRPr="00750E9F">
        <w:t>e</w:t>
      </w:r>
      <w:r w:rsidR="00DD04E0" w:rsidRPr="00750E9F">
        <w:t>quence</w:t>
      </w:r>
    </w:p>
    <w:p w14:paraId="492632D8" w14:textId="22B45F09" w:rsidR="005416FC" w:rsidRPr="00750E9F" w:rsidRDefault="005416FC" w:rsidP="00750E9F">
      <w:pPr>
        <w:pStyle w:val="Ttulo2"/>
      </w:pPr>
      <w:r w:rsidRPr="00750E9F">
        <w:t>Consentimiento y Protección de Datos</w:t>
      </w:r>
    </w:p>
    <w:p w14:paraId="59795C16" w14:textId="147F9B7E" w:rsidR="005416FC" w:rsidRPr="00295CA3" w:rsidRDefault="005416FC" w:rsidP="00750E9F">
      <w:pPr>
        <w:rPr>
          <w:lang w:val="es-ES"/>
        </w:rPr>
      </w:pPr>
      <w:r w:rsidRPr="00295CA3">
        <w:rPr>
          <w:lang w:val="es-ES"/>
        </w:rPr>
        <w:t xml:space="preserve">Al completar y enviar este formulario, el usuario acepta que sus datos personales sean almacenados y procesados por </w:t>
      </w:r>
      <w:r w:rsidR="00D62CA3" w:rsidRPr="00295CA3">
        <w:rPr>
          <w:lang w:val="es-ES"/>
        </w:rPr>
        <w:t>Bettergy, S.L.</w:t>
      </w:r>
      <w:r w:rsidRPr="00295CA3">
        <w:rPr>
          <w:lang w:val="es-ES"/>
        </w:rPr>
        <w:t xml:space="preserve"> con el propósito de gestionar su cuenta y ofrecer los servicios correspondientes. Los datos serán tratados conforme a la legislación vigente en materia de protección de datos. El usuario tiene derecho a acceder, rectificar y eliminar sus datos, así como otros derechos reconocidos en la normativa aplicable, contactando con el responsable de la plataforma.</w:t>
      </w:r>
    </w:p>
    <w:p w14:paraId="1FCEAD1B" w14:textId="66759D02" w:rsidR="005416FC" w:rsidRPr="00295CA3" w:rsidRDefault="005416FC" w:rsidP="00750E9F">
      <w:pPr>
        <w:pStyle w:val="Ttulo2"/>
      </w:pPr>
      <w:r w:rsidRPr="00295CA3">
        <w:t>Declaración de Veracidad de Datos</w:t>
      </w:r>
    </w:p>
    <w:p w14:paraId="56D3BAFA" w14:textId="77777777" w:rsidR="005416FC" w:rsidRPr="00295CA3" w:rsidRDefault="005416FC" w:rsidP="00750E9F">
      <w:pPr>
        <w:rPr>
          <w:lang w:val="es-ES"/>
        </w:rPr>
      </w:pPr>
      <w:r w:rsidRPr="00295CA3">
        <w:rPr>
          <w:lang w:val="es-ES"/>
        </w:rPr>
        <w:t>El usuario declara que todos los datos proporcionados en este formulario son veraces y correctos. El usuario asume la responsabilidad de actualizar los datos en caso de cualquier cambio.</w:t>
      </w:r>
    </w:p>
    <w:p w14:paraId="13B8DE51" w14:textId="7B040E1A" w:rsidR="005416FC" w:rsidRPr="00295CA3" w:rsidRDefault="005416FC" w:rsidP="00750E9F">
      <w:pPr>
        <w:pStyle w:val="Ttulo2"/>
      </w:pPr>
      <w:r w:rsidRPr="00295CA3">
        <w:t>Declaración de Exactitud y Validez</w:t>
      </w:r>
    </w:p>
    <w:p w14:paraId="36358691" w14:textId="77777777" w:rsidR="005416FC" w:rsidRPr="00295CA3" w:rsidRDefault="005416FC" w:rsidP="00750E9F">
      <w:pPr>
        <w:rPr>
          <w:lang w:val="es-ES"/>
        </w:rPr>
      </w:pPr>
      <w:r w:rsidRPr="00295CA3">
        <w:rPr>
          <w:lang w:val="es-ES"/>
        </w:rPr>
        <w:t>El usuario reconoce que los cálculos y resultados proporcionados por la plataforma se basan en los datos ingresados por el mismo. La plataforma no se responsabiliza por la exactitud o validez de los resultados obtenidos a partir de datos incorrectos o incompletos proporcionados por el usuario.</w:t>
      </w:r>
    </w:p>
    <w:p w14:paraId="3E784AE8" w14:textId="6C26384F" w:rsidR="003D44A5" w:rsidRPr="00295CA3" w:rsidRDefault="003D44A5" w:rsidP="00750E9F">
      <w:pPr>
        <w:pStyle w:val="Ttulo2"/>
      </w:pPr>
      <w:r w:rsidRPr="00295CA3">
        <w:t>Cláusula de Cumplimiento Legal y Autorización para el Traslado de Información</w:t>
      </w:r>
    </w:p>
    <w:p w14:paraId="27DE8524" w14:textId="77777777" w:rsidR="003D44A5" w:rsidRPr="00BD387B" w:rsidRDefault="003D44A5" w:rsidP="00750E9F">
      <w:pPr>
        <w:rPr>
          <w:lang w:val="es-ES"/>
        </w:rPr>
      </w:pPr>
      <w:r w:rsidRPr="00BD387B">
        <w:rPr>
          <w:lang w:val="es-ES"/>
        </w:rPr>
        <w:t>El usuario declara y garantiza que:</w:t>
      </w:r>
    </w:p>
    <w:p w14:paraId="1EA68E45" w14:textId="77777777" w:rsidR="003D44A5" w:rsidRPr="00295CA3" w:rsidRDefault="003D44A5" w:rsidP="00750E9F">
      <w:pPr>
        <w:pStyle w:val="Puntos"/>
        <w:numPr>
          <w:ilvl w:val="0"/>
          <w:numId w:val="19"/>
        </w:numPr>
        <w:ind w:left="426"/>
      </w:pPr>
      <w:r w:rsidRPr="00295CA3">
        <w:t>Cumple con toda la legislación aplicable en materia de protección de datos y privacidad, incluyendo, pero no limitado a, el Reglamento General de Protección de Datos (RGPD) de la Unión Europea y cualquier otra normativa nacional relevante.</w:t>
      </w:r>
    </w:p>
    <w:p w14:paraId="76ACBEE3" w14:textId="43E86035" w:rsidR="003D44A5" w:rsidRPr="00295CA3" w:rsidRDefault="003D44A5" w:rsidP="00750E9F">
      <w:pPr>
        <w:pStyle w:val="Puntos"/>
        <w:numPr>
          <w:ilvl w:val="0"/>
          <w:numId w:val="19"/>
        </w:numPr>
        <w:ind w:left="426"/>
      </w:pPr>
      <w:r w:rsidRPr="00295CA3">
        <w:t xml:space="preserve">Ha obtenido todas las autorizaciones necesarias de </w:t>
      </w:r>
      <w:r w:rsidR="00B43742" w:rsidRPr="00295CA3">
        <w:t xml:space="preserve">sus </w:t>
      </w:r>
      <w:r w:rsidRPr="00295CA3">
        <w:t xml:space="preserve">clientes </w:t>
      </w:r>
      <w:r w:rsidR="002C03C7" w:rsidRPr="00295CA3">
        <w:t>finales para</w:t>
      </w:r>
      <w:r w:rsidRPr="00295CA3">
        <w:t xml:space="preserve"> el traslado y procesamiento de su información en la plataforma. Esto incluye, pero no se limita a, el consentimiento explícito de los clientes para la recolección, uso y transferencia de sus datos personales según lo requerido por la legislación aplicable.</w:t>
      </w:r>
    </w:p>
    <w:p w14:paraId="5C23F1CA" w14:textId="77777777" w:rsidR="003D44A5" w:rsidRPr="00295CA3" w:rsidRDefault="003D44A5" w:rsidP="00750E9F">
      <w:pPr>
        <w:pStyle w:val="Puntos"/>
        <w:numPr>
          <w:ilvl w:val="0"/>
          <w:numId w:val="19"/>
        </w:numPr>
        <w:ind w:left="426"/>
      </w:pPr>
      <w:r w:rsidRPr="00295CA3">
        <w:lastRenderedPageBreak/>
        <w:t>Se compromete a mantener actualizadas las autorizaciones y a informar a sus clientes sobre cualquier cambio en las políticas de privacidad que pueda afectar el tratamiento de sus datos personales.</w:t>
      </w:r>
    </w:p>
    <w:p w14:paraId="69FFBECD" w14:textId="77777777" w:rsidR="003D44A5" w:rsidRPr="00295CA3" w:rsidRDefault="003D44A5" w:rsidP="00750E9F">
      <w:pPr>
        <w:pStyle w:val="NormalWeb"/>
        <w:numPr>
          <w:ilvl w:val="0"/>
          <w:numId w:val="19"/>
        </w:numPr>
        <w:spacing w:line="276" w:lineRule="auto"/>
        <w:ind w:left="426"/>
        <w:jc w:val="both"/>
        <w:rPr>
          <w:rFonts w:ascii="Arial Nova" w:eastAsiaTheme="minorEastAsia" w:hAnsi="Arial Nova" w:cstheme="minorBidi"/>
          <w:sz w:val="22"/>
          <w:szCs w:val="22"/>
          <w:lang w:eastAsia="en-US"/>
        </w:rPr>
      </w:pPr>
      <w:proofErr w:type="spellStart"/>
      <w:r w:rsidRPr="00295CA3">
        <w:rPr>
          <w:rFonts w:ascii="Arial Nova" w:eastAsiaTheme="minorEastAsia" w:hAnsi="Arial Nova" w:cstheme="minorBidi"/>
          <w:sz w:val="22"/>
          <w:szCs w:val="22"/>
          <w:lang w:val="en-US" w:eastAsia="en-US"/>
        </w:rPr>
        <w:t>Exonera</w:t>
      </w:r>
      <w:proofErr w:type="spellEnd"/>
      <w:r w:rsidRPr="00295CA3">
        <w:rPr>
          <w:rFonts w:ascii="Arial Nova" w:eastAsiaTheme="minorEastAsia" w:hAnsi="Arial Nova" w:cstheme="minorBidi"/>
          <w:sz w:val="22"/>
          <w:szCs w:val="22"/>
          <w:lang w:val="en-US" w:eastAsia="en-US"/>
        </w:rPr>
        <w:t xml:space="preserve"> a </w:t>
      </w:r>
      <w:proofErr w:type="spellStart"/>
      <w:r w:rsidRPr="00295CA3">
        <w:rPr>
          <w:rFonts w:ascii="Arial Nova" w:eastAsiaTheme="minorEastAsia" w:hAnsi="Arial Nova" w:cstheme="minorBidi"/>
          <w:sz w:val="22"/>
          <w:szCs w:val="22"/>
          <w:lang w:val="en-US" w:eastAsia="en-US"/>
        </w:rPr>
        <w:t>Bettergy</w:t>
      </w:r>
      <w:proofErr w:type="spellEnd"/>
      <w:r w:rsidRPr="00295CA3">
        <w:rPr>
          <w:rFonts w:ascii="Arial Nova" w:eastAsiaTheme="minorEastAsia" w:hAnsi="Arial Nova" w:cstheme="minorBidi"/>
          <w:sz w:val="22"/>
          <w:szCs w:val="22"/>
          <w:lang w:val="en-US" w:eastAsia="en-US"/>
        </w:rPr>
        <w:t xml:space="preserve">, S.L., S.L.  </w:t>
      </w:r>
      <w:r w:rsidRPr="00295CA3">
        <w:rPr>
          <w:rFonts w:ascii="Arial Nova" w:eastAsiaTheme="minorEastAsia" w:hAnsi="Arial Nova" w:cstheme="minorBidi"/>
          <w:sz w:val="22"/>
          <w:szCs w:val="22"/>
          <w:lang w:eastAsia="en-US"/>
        </w:rPr>
        <w:t>de cualquier responsabilidad derivada del incumplimiento de estas obligaciones, incluyendo cualquier reclamación de terceros por el tratamiento no autorizado de datos personales.</w:t>
      </w:r>
    </w:p>
    <w:p w14:paraId="1347B84F" w14:textId="64750F4C" w:rsidR="0010464E" w:rsidRPr="00750E9F" w:rsidRDefault="0010464E" w:rsidP="00750E9F">
      <w:pPr>
        <w:pStyle w:val="Ttulo2"/>
      </w:pPr>
      <w:r w:rsidRPr="00750E9F">
        <w:t>Aceptación de Emisión de Autofacturas</w:t>
      </w:r>
    </w:p>
    <w:p w14:paraId="41766F83" w14:textId="77777777" w:rsidR="0010464E" w:rsidRPr="00750E9F" w:rsidRDefault="0010464E" w:rsidP="00750E9F">
      <w:pPr>
        <w:rPr>
          <w:lang w:val="es-ES"/>
        </w:rPr>
      </w:pPr>
      <w:r w:rsidRPr="00750E9F">
        <w:rPr>
          <w:lang w:val="es-ES"/>
        </w:rPr>
        <w:t>El usuario acepta y autoriza a la plataforma para emitir autofacturas en su nombre, bajo las siguientes condiciones:</w:t>
      </w:r>
    </w:p>
    <w:p w14:paraId="301ED6E4" w14:textId="54CFA1C4" w:rsidR="00750E9F" w:rsidRPr="00750E9F" w:rsidRDefault="0010464E" w:rsidP="00750E9F">
      <w:pPr>
        <w:pStyle w:val="Ttulo3"/>
      </w:pPr>
      <w:r w:rsidRPr="00750E9F">
        <w:t xml:space="preserve">Autorización: </w:t>
      </w:r>
    </w:p>
    <w:p w14:paraId="77A0D2FF" w14:textId="75A3F238" w:rsidR="0010464E" w:rsidRPr="00BD387B" w:rsidRDefault="0010464E" w:rsidP="00750E9F">
      <w:pPr>
        <w:ind w:left="426"/>
        <w:rPr>
          <w:lang w:val="es-ES"/>
        </w:rPr>
      </w:pPr>
      <w:r w:rsidRPr="00BD387B">
        <w:rPr>
          <w:lang w:val="es-ES"/>
        </w:rPr>
        <w:t xml:space="preserve">El usuario autoriza expresamente a la plataforma a emitir autofacturas que reflejen los </w:t>
      </w:r>
      <w:r w:rsidR="00D81585" w:rsidRPr="00BD387B">
        <w:rPr>
          <w:lang w:val="es-ES"/>
        </w:rPr>
        <w:t>pagos realizados por la compra de los Certificados de Ahorro Energético (CAES) generados a partir de los expedientes propo</w:t>
      </w:r>
      <w:r w:rsidR="00A96D61">
        <w:rPr>
          <w:lang w:val="es-ES"/>
        </w:rPr>
        <w:t>r</w:t>
      </w:r>
      <w:r w:rsidR="00D81585" w:rsidRPr="00BD387B">
        <w:rPr>
          <w:lang w:val="es-ES"/>
        </w:rPr>
        <w:t xml:space="preserve">cionados por el usuario </w:t>
      </w:r>
      <w:r w:rsidRPr="00BD387B">
        <w:rPr>
          <w:lang w:val="es-ES"/>
        </w:rPr>
        <w:t>a través de la plataforma.</w:t>
      </w:r>
    </w:p>
    <w:p w14:paraId="2DE1B75B" w14:textId="77777777" w:rsidR="00750E9F" w:rsidRDefault="0010464E" w:rsidP="00750E9F">
      <w:pPr>
        <w:pStyle w:val="Ttulo3"/>
      </w:pPr>
      <w:r w:rsidRPr="00295CA3">
        <w:t xml:space="preserve">Cumplimiento Fiscal: </w:t>
      </w:r>
    </w:p>
    <w:p w14:paraId="6FCB7BBE" w14:textId="490A5EC0" w:rsidR="0010464E" w:rsidRPr="00BD387B" w:rsidRDefault="0010464E" w:rsidP="00750E9F">
      <w:pPr>
        <w:ind w:left="426"/>
        <w:rPr>
          <w:lang w:val="es-ES"/>
        </w:rPr>
      </w:pPr>
      <w:r w:rsidRPr="00BD387B">
        <w:rPr>
          <w:lang w:val="es-ES"/>
        </w:rPr>
        <w:t>El usuario garantiza que todas las autofacturas emitidas en su nombre cumplen con las obligaciones fiscales y legales vigentes, y se compromete a mantener toda la documentación necesaria para respaldar las transacciones reflejadas en las autofacturas.</w:t>
      </w:r>
    </w:p>
    <w:p w14:paraId="4A1A6933" w14:textId="77777777" w:rsidR="00750E9F" w:rsidRDefault="0010464E" w:rsidP="00750E9F">
      <w:pPr>
        <w:pStyle w:val="Ttulo3"/>
      </w:pPr>
      <w:r w:rsidRPr="00295CA3">
        <w:t xml:space="preserve">Revisión y Aceptación: </w:t>
      </w:r>
    </w:p>
    <w:p w14:paraId="6C5712A5" w14:textId="7C865FE9" w:rsidR="0010464E" w:rsidRPr="00BD387B" w:rsidRDefault="0010464E" w:rsidP="00750E9F">
      <w:pPr>
        <w:ind w:left="426"/>
        <w:rPr>
          <w:lang w:val="es-ES"/>
        </w:rPr>
      </w:pPr>
      <w:r w:rsidRPr="00BD387B">
        <w:rPr>
          <w:lang w:val="es-ES"/>
        </w:rPr>
        <w:t xml:space="preserve">El usuario se compromete a revisar las autofacturas emitidas por la plataforma y notificar cualquier discrepancia o error en un plazo de </w:t>
      </w:r>
      <w:r w:rsidR="00D81585" w:rsidRPr="00BD387B">
        <w:rPr>
          <w:lang w:val="es-ES"/>
        </w:rPr>
        <w:t>15</w:t>
      </w:r>
      <w:r w:rsidRPr="00BD387B">
        <w:rPr>
          <w:lang w:val="es-ES"/>
        </w:rPr>
        <w:t xml:space="preserve"> días desde la emisión. Si no se reciben notificaciones en este plazo, se considerará que las autofacturas han sido aceptadas por el usuario.</w:t>
      </w:r>
    </w:p>
    <w:p w14:paraId="40FAE0C4" w14:textId="77777777" w:rsidR="00750E9F" w:rsidRDefault="0010464E" w:rsidP="00750E9F">
      <w:pPr>
        <w:pStyle w:val="Ttulo3"/>
      </w:pPr>
      <w:r w:rsidRPr="00295CA3">
        <w:t xml:space="preserve">Responsabilidad: </w:t>
      </w:r>
    </w:p>
    <w:p w14:paraId="63733010" w14:textId="47130D87" w:rsidR="0010464E" w:rsidRPr="00BD387B" w:rsidRDefault="0010464E" w:rsidP="00750E9F">
      <w:pPr>
        <w:ind w:left="426"/>
        <w:rPr>
          <w:lang w:val="es-ES"/>
        </w:rPr>
      </w:pPr>
      <w:r w:rsidRPr="00BD387B">
        <w:rPr>
          <w:lang w:val="es-ES"/>
        </w:rPr>
        <w:t>El usuario asume toda la responsabilidad por la exactitud de la información proporcionada a la plataforma para la emisión de autofacturas y exonera a la plataforma de cualquier responsabilidad derivada de errores o omisiones en dicha información.</w:t>
      </w:r>
    </w:p>
    <w:p w14:paraId="17AE49C5" w14:textId="77777777" w:rsidR="00750E9F" w:rsidRDefault="0010464E" w:rsidP="00750E9F">
      <w:pPr>
        <w:pStyle w:val="Ttulo3"/>
      </w:pPr>
      <w:r w:rsidRPr="00295CA3">
        <w:t xml:space="preserve">Registro y Conservación: </w:t>
      </w:r>
    </w:p>
    <w:p w14:paraId="5507B3D9" w14:textId="738D882E" w:rsidR="0010464E" w:rsidRPr="00BD387B" w:rsidRDefault="0010464E" w:rsidP="00750E9F">
      <w:pPr>
        <w:ind w:left="426"/>
        <w:rPr>
          <w:lang w:val="es-ES"/>
        </w:rPr>
      </w:pPr>
      <w:r w:rsidRPr="00BD387B">
        <w:rPr>
          <w:lang w:val="es-ES"/>
        </w:rPr>
        <w:t>El usuario acepta que la plataforma conserve un registro de todas las autofacturas emitidas, y reconoce que dichas autofacturas estarán disponibles para su consulta y descarga a través de la plataforma.</w:t>
      </w:r>
    </w:p>
    <w:p w14:paraId="238B641A" w14:textId="4EAF37F3" w:rsidR="005416FC" w:rsidRPr="00750E9F" w:rsidRDefault="00D81585" w:rsidP="00750E9F">
      <w:pPr>
        <w:pStyle w:val="Ttulo2"/>
      </w:pPr>
      <w:r w:rsidRPr="00750E9F">
        <w:lastRenderedPageBreak/>
        <w:t>Otras Condiciones</w:t>
      </w:r>
    </w:p>
    <w:p w14:paraId="358BEBDF" w14:textId="77777777" w:rsidR="005416FC" w:rsidRPr="00295CA3" w:rsidRDefault="005416FC" w:rsidP="00295CA3">
      <w:pPr>
        <w:jc w:val="both"/>
        <w:rPr>
          <w:lang w:val="es-ES"/>
        </w:rPr>
      </w:pPr>
      <w:r w:rsidRPr="00295CA3">
        <w:rPr>
          <w:lang w:val="es-ES"/>
        </w:rPr>
        <w:t xml:space="preserve">El presente documento hace referencia al uso y generación de expedientes de Certificados de Ahorro Energético (CAES) </w:t>
      </w:r>
      <w:proofErr w:type="gramStart"/>
      <w:r w:rsidRPr="00295CA3">
        <w:rPr>
          <w:lang w:val="es-ES"/>
        </w:rPr>
        <w:t>de acuerdo a</w:t>
      </w:r>
      <w:proofErr w:type="gramEnd"/>
      <w:r w:rsidRPr="00295CA3">
        <w:rPr>
          <w:lang w:val="es-ES"/>
        </w:rPr>
        <w:t xml:space="preserve"> lo contemplado en el RD 36/2023 publicado con fecha 24 de enero de 2023 </w:t>
      </w:r>
      <w:r w:rsidR="003328B4" w:rsidRPr="00295CA3">
        <w:rPr>
          <w:lang w:val="es-ES"/>
        </w:rPr>
        <w:t xml:space="preserve">por </w:t>
      </w:r>
      <w:r w:rsidRPr="00295CA3">
        <w:rPr>
          <w:lang w:val="es-ES"/>
        </w:rPr>
        <w:t>el Ministerio para la Transición Ecológica y el Reto Demográfico p</w:t>
      </w:r>
      <w:r w:rsidR="003328B4" w:rsidRPr="00295CA3">
        <w:rPr>
          <w:lang w:val="es-ES"/>
        </w:rPr>
        <w:t>or</w:t>
      </w:r>
      <w:r w:rsidRPr="00295CA3">
        <w:rPr>
          <w:lang w:val="es-ES"/>
        </w:rPr>
        <w:t xml:space="preserve"> el por el que se establece un sistema de Certificados de Ahorro Energético (CAE).</w:t>
      </w:r>
    </w:p>
    <w:p w14:paraId="53E4AD37" w14:textId="77777777" w:rsidR="005416FC" w:rsidRPr="00295CA3" w:rsidRDefault="003D44A5" w:rsidP="00295CA3">
      <w:pPr>
        <w:jc w:val="both"/>
        <w:rPr>
          <w:lang w:val="es-ES"/>
        </w:rPr>
      </w:pPr>
      <w:r w:rsidRPr="00295CA3">
        <w:rPr>
          <w:lang w:val="es-ES"/>
        </w:rPr>
        <w:t>Bettergy, S.L.</w:t>
      </w:r>
      <w:r w:rsidR="005416FC" w:rsidRPr="00295CA3">
        <w:rPr>
          <w:lang w:val="es-ES"/>
        </w:rPr>
        <w:t xml:space="preserve"> </w:t>
      </w:r>
      <w:r w:rsidRPr="00295CA3">
        <w:rPr>
          <w:lang w:val="es-ES"/>
        </w:rPr>
        <w:t xml:space="preserve">con C.I.F. </w:t>
      </w:r>
      <w:r w:rsidR="00243F9F" w:rsidRPr="00295CA3">
        <w:rPr>
          <w:rFonts w:cs="Book Antiqua"/>
          <w:szCs w:val="21"/>
          <w:lang w:val="es-ES_tradnl"/>
        </w:rPr>
        <w:t>B93149870</w:t>
      </w:r>
      <w:r w:rsidR="00243F9F" w:rsidRPr="00295CA3">
        <w:rPr>
          <w:rFonts w:cs="Book Antiqua"/>
          <w:spacing w:val="-3"/>
          <w:szCs w:val="21"/>
          <w:lang w:val="es-ES_tradnl"/>
        </w:rPr>
        <w:t>, con domicilio social en Avenida Juan López Peñalver, 17, C.P. 29590-Málaga</w:t>
      </w:r>
      <w:r w:rsidR="00243F9F" w:rsidRPr="00295CA3">
        <w:rPr>
          <w:lang w:val="es-ES"/>
        </w:rPr>
        <w:t xml:space="preserve"> </w:t>
      </w:r>
      <w:r w:rsidR="005416FC" w:rsidRPr="00295CA3">
        <w:rPr>
          <w:lang w:val="es-ES"/>
        </w:rPr>
        <w:t>proporcionará al usuario un acceso a la plataforma de cálculo de medidas esta</w:t>
      </w:r>
      <w:r w:rsidRPr="00295CA3">
        <w:rPr>
          <w:lang w:val="es-ES"/>
        </w:rPr>
        <w:t>nda</w:t>
      </w:r>
      <w:r w:rsidR="005416FC" w:rsidRPr="00295CA3">
        <w:rPr>
          <w:lang w:val="es-ES"/>
        </w:rPr>
        <w:t xml:space="preserve">rizadas de ahorro energético alojada en </w:t>
      </w:r>
      <w:hyperlink r:id="rId11" w:history="1">
        <w:r w:rsidR="005416FC" w:rsidRPr="00295CA3">
          <w:rPr>
            <w:rStyle w:val="Hipervnculo"/>
            <w:lang w:val="es-ES"/>
          </w:rPr>
          <w:t>https://caes.</w:t>
        </w:r>
        <w:r w:rsidRPr="00295CA3">
          <w:rPr>
            <w:rStyle w:val="Hipervnculo"/>
            <w:lang w:val="es-ES"/>
          </w:rPr>
          <w:t xml:space="preserve">Bettergy, </w:t>
        </w:r>
        <w:proofErr w:type="spellStart"/>
        <w:r w:rsidRPr="00295CA3">
          <w:rPr>
            <w:rStyle w:val="Hipervnculo"/>
            <w:lang w:val="es-ES"/>
          </w:rPr>
          <w:t>S.L.</w:t>
        </w:r>
        <w:r w:rsidR="005416FC" w:rsidRPr="00295CA3">
          <w:rPr>
            <w:rStyle w:val="Hipervnculo"/>
            <w:lang w:val="es-ES"/>
          </w:rPr>
          <w:t>.es</w:t>
        </w:r>
        <w:proofErr w:type="spellEnd"/>
        <w:r w:rsidR="005416FC" w:rsidRPr="00295CA3">
          <w:rPr>
            <w:rStyle w:val="Hipervnculo"/>
            <w:lang w:val="es-ES"/>
          </w:rPr>
          <w:t>/</w:t>
        </w:r>
      </w:hyperlink>
      <w:r w:rsidR="005416FC" w:rsidRPr="00295CA3">
        <w:rPr>
          <w:lang w:val="es-ES"/>
        </w:rPr>
        <w:t xml:space="preserve"> en base a las siguientes premisas y garantías:</w:t>
      </w:r>
    </w:p>
    <w:p w14:paraId="06D603B5" w14:textId="77777777" w:rsidR="005416FC" w:rsidRPr="00295CA3" w:rsidRDefault="003D44A5" w:rsidP="00295CA3">
      <w:pPr>
        <w:jc w:val="both"/>
        <w:rPr>
          <w:lang w:val="es-ES"/>
        </w:rPr>
      </w:pPr>
      <w:r w:rsidRPr="00295CA3">
        <w:rPr>
          <w:lang w:val="es-ES"/>
        </w:rPr>
        <w:t>Bettergy, S.L.</w:t>
      </w:r>
      <w:r w:rsidR="005416FC" w:rsidRPr="00295CA3">
        <w:rPr>
          <w:lang w:val="es-ES"/>
        </w:rPr>
        <w:t xml:space="preserve"> no garantiza que el uso de la Plataforma CAES será ininterrumpido, puntual, seguro o libre de errores.  </w:t>
      </w:r>
    </w:p>
    <w:p w14:paraId="5B58D95F" w14:textId="77777777" w:rsidR="005416FC" w:rsidRPr="00295CA3" w:rsidRDefault="003D44A5" w:rsidP="00295CA3">
      <w:pPr>
        <w:jc w:val="both"/>
        <w:rPr>
          <w:lang w:val="es-ES"/>
        </w:rPr>
      </w:pPr>
      <w:r w:rsidRPr="00295CA3">
        <w:rPr>
          <w:lang w:val="es-ES"/>
        </w:rPr>
        <w:t>Bettergy, S.L.</w:t>
      </w:r>
      <w:r w:rsidR="005416FC" w:rsidRPr="00295CA3">
        <w:rPr>
          <w:lang w:val="es-ES"/>
        </w:rPr>
        <w:t xml:space="preserve"> puede realizar cambios en el software o en la documentación disponible en su </w:t>
      </w:r>
      <w:proofErr w:type="gramStart"/>
      <w:r w:rsidR="005416FC" w:rsidRPr="00295CA3">
        <w:rPr>
          <w:lang w:val="es-ES"/>
        </w:rPr>
        <w:t>plataforma .</w:t>
      </w:r>
      <w:proofErr w:type="gramEnd"/>
      <w:r w:rsidR="005416FC" w:rsidRPr="00295CA3">
        <w:rPr>
          <w:lang w:val="es-ES"/>
        </w:rPr>
        <w:t xml:space="preserve"> </w:t>
      </w:r>
      <w:r w:rsidRPr="00295CA3">
        <w:rPr>
          <w:lang w:val="es-ES"/>
        </w:rPr>
        <w:t>Bettergy, S.L.</w:t>
      </w:r>
      <w:r w:rsidR="005416FC" w:rsidRPr="00295CA3">
        <w:rPr>
          <w:lang w:val="es-ES"/>
        </w:rPr>
        <w:t xml:space="preserve"> actualiza</w:t>
      </w:r>
      <w:r w:rsidRPr="00295CA3">
        <w:rPr>
          <w:lang w:val="es-ES"/>
        </w:rPr>
        <w:t>rá</w:t>
      </w:r>
      <w:r w:rsidR="005416FC" w:rsidRPr="00295CA3">
        <w:rPr>
          <w:lang w:val="es-ES"/>
        </w:rPr>
        <w:t xml:space="preserve"> los documentos, fórmulas de cálculo y fichas disponibles en el menor tiempo posible si bien solamente serán válidos los entregables finales requeridos para la tramitación de los expedientes CAES frente a la Administración Pública. </w:t>
      </w:r>
    </w:p>
    <w:p w14:paraId="7A97E833" w14:textId="77777777" w:rsidR="005416FC" w:rsidRPr="00295CA3" w:rsidRDefault="003D44A5" w:rsidP="00295CA3">
      <w:pPr>
        <w:jc w:val="both"/>
        <w:rPr>
          <w:lang w:val="es-ES"/>
        </w:rPr>
      </w:pPr>
      <w:r w:rsidRPr="00295CA3">
        <w:rPr>
          <w:lang w:val="es-ES"/>
        </w:rPr>
        <w:t>Bettergy, S.L.</w:t>
      </w:r>
      <w:r w:rsidR="005416FC" w:rsidRPr="00295CA3">
        <w:rPr>
          <w:lang w:val="es-ES"/>
        </w:rPr>
        <w:t xml:space="preserve"> no asume ninguna responsabilidad por errores u omisiones en el software o en la documentación disponible desde su sitio web. </w:t>
      </w:r>
    </w:p>
    <w:p w14:paraId="30B3F2CD" w14:textId="77777777" w:rsidR="005416FC" w:rsidRPr="00295CA3" w:rsidRDefault="005416FC" w:rsidP="00295CA3">
      <w:pPr>
        <w:jc w:val="both"/>
        <w:rPr>
          <w:lang w:val="es-ES"/>
        </w:rPr>
      </w:pPr>
      <w:r w:rsidRPr="00295CA3">
        <w:rPr>
          <w:lang w:val="es-ES"/>
        </w:rPr>
        <w:t xml:space="preserve">En ningún caso, </w:t>
      </w:r>
      <w:r w:rsidR="003D44A5" w:rsidRPr="00295CA3">
        <w:rPr>
          <w:lang w:val="es-ES"/>
        </w:rPr>
        <w:t>Bettergy, S.L.</w:t>
      </w:r>
      <w:r w:rsidRPr="00295CA3">
        <w:rPr>
          <w:lang w:val="es-ES"/>
        </w:rPr>
        <w:t xml:space="preserve"> será responsable ante usted o cualquier tercero por daños especiales, punitivos, incidentales, indirectos o consecuentes de cualquier tipo, o cualquier daño en absoluto, incluyendo, sin limitación, los que resulten de la pérdida de uso, datos o beneficios, ya sea que </w:t>
      </w:r>
      <w:r w:rsidR="003D44A5" w:rsidRPr="00295CA3">
        <w:rPr>
          <w:lang w:val="es-ES"/>
        </w:rPr>
        <w:t>Bettergy, S.L.</w:t>
      </w:r>
      <w:r w:rsidRPr="00295CA3">
        <w:rPr>
          <w:lang w:val="es-ES"/>
        </w:rPr>
        <w:t xml:space="preserve"> haya sido informada de la posibilidad de tales daños o no, y bajo cualquier teoría de responsabilidad, que surjan de o en conexión con el uso de la plataforma CAES.</w:t>
      </w:r>
    </w:p>
    <w:p w14:paraId="5D413562" w14:textId="2D33633A" w:rsidR="00295CA3" w:rsidRPr="00295CA3" w:rsidRDefault="005416FC" w:rsidP="000E4E0C">
      <w:pPr>
        <w:jc w:val="both"/>
        <w:rPr>
          <w:lang w:val="es-ES"/>
        </w:rPr>
      </w:pPr>
      <w:r w:rsidRPr="00295CA3">
        <w:rPr>
          <w:lang w:val="es-ES"/>
        </w:rPr>
        <w:t xml:space="preserve">El uso del software de </w:t>
      </w:r>
      <w:r w:rsidR="003D44A5" w:rsidRPr="00295CA3">
        <w:rPr>
          <w:lang w:val="es-ES"/>
        </w:rPr>
        <w:t>Bettergy, S.L.</w:t>
      </w:r>
      <w:r w:rsidRPr="00295CA3">
        <w:rPr>
          <w:lang w:val="es-ES"/>
        </w:rPr>
        <w:t xml:space="preserve"> se realiza bajo su propio criterio y riesgo, y con el acuerdo de que usted será el único responsable de cualquier daño a su sistema informático o pérdida de datos que resulte de dichas actividades.  </w:t>
      </w:r>
    </w:p>
    <w:p w14:paraId="37DE1C0E" w14:textId="77777777" w:rsidR="00913E65" w:rsidRDefault="00913E65">
      <w:pPr>
        <w:rPr>
          <w:rFonts w:eastAsiaTheme="majorEastAsia" w:cstheme="majorBidi"/>
          <w:color w:val="17365D"/>
          <w:spacing w:val="5"/>
          <w:kern w:val="28"/>
          <w:sz w:val="36"/>
          <w:szCs w:val="44"/>
          <w:lang w:val="es-ES"/>
        </w:rPr>
      </w:pPr>
      <w:r w:rsidRPr="00BD387B">
        <w:rPr>
          <w:lang w:val="es-ES"/>
        </w:rPr>
        <w:br w:type="page"/>
      </w:r>
    </w:p>
    <w:p w14:paraId="5D3C0C42" w14:textId="4E83F86C" w:rsidR="00CC4382" w:rsidRDefault="00CC4382" w:rsidP="00750E9F">
      <w:pPr>
        <w:pStyle w:val="Ttulo1"/>
      </w:pPr>
      <w:r w:rsidRPr="00750E9F">
        <w:lastRenderedPageBreak/>
        <w:t xml:space="preserve">Información </w:t>
      </w:r>
      <w:r w:rsidR="003D44A5" w:rsidRPr="00750E9F">
        <w:t>para el Acceso y Registro</w:t>
      </w:r>
    </w:p>
    <w:p w14:paraId="6CB37A5A" w14:textId="7558889F" w:rsidR="00913E65" w:rsidRPr="00913E65" w:rsidRDefault="00913E65" w:rsidP="00913E65">
      <w:pPr>
        <w:pStyle w:val="Ttulo2"/>
        <w:numPr>
          <w:ilvl w:val="0"/>
          <w:numId w:val="20"/>
        </w:numPr>
      </w:pPr>
      <w:r>
        <w:t xml:space="preserve">Datos del </w:t>
      </w:r>
      <w:r w:rsidR="00F24041">
        <w:t>Colegio, o en su caso, Consejo tramitador del Alta</w:t>
      </w:r>
    </w:p>
    <w:tbl>
      <w:tblPr>
        <w:tblStyle w:val="Tablaconcuadrcula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83"/>
        <w:gridCol w:w="5705"/>
      </w:tblGrid>
      <w:tr w:rsidR="00174877" w14:paraId="6D589206" w14:textId="77777777" w:rsidTr="0032685F">
        <w:trPr>
          <w:trHeight w:val="567"/>
        </w:trPr>
        <w:tc>
          <w:tcPr>
            <w:tcW w:w="3683" w:type="dxa"/>
          </w:tcPr>
          <w:p w14:paraId="12384644" w14:textId="073C5E17" w:rsidR="00174877" w:rsidRPr="00913E65" w:rsidRDefault="00174877" w:rsidP="00174877">
            <w:pPr>
              <w:spacing w:before="160"/>
              <w:rPr>
                <w:lang w:val="es-ES"/>
              </w:rPr>
            </w:pPr>
            <w:r w:rsidRPr="00913E65">
              <w:rPr>
                <w:lang w:val="es-ES"/>
              </w:rPr>
              <w:t>Nombre de</w:t>
            </w:r>
            <w:r w:rsidR="002839A2">
              <w:rPr>
                <w:lang w:val="es-ES"/>
              </w:rPr>
              <w:t xml:space="preserve">l </w:t>
            </w:r>
            <w:r w:rsidR="00F24041">
              <w:rPr>
                <w:lang w:val="es-ES"/>
              </w:rPr>
              <w:t>Colegio/Consejo</w:t>
            </w:r>
          </w:p>
        </w:tc>
        <w:tc>
          <w:tcPr>
            <w:tcW w:w="5705" w:type="dxa"/>
          </w:tcPr>
          <w:p w14:paraId="13EC5A80" w14:textId="1E274384" w:rsidR="00174877" w:rsidRPr="00913E65" w:rsidRDefault="00174877" w:rsidP="00174877">
            <w:pPr>
              <w:spacing w:before="160"/>
              <w:rPr>
                <w:lang w:val="es-ES"/>
              </w:rPr>
            </w:pPr>
          </w:p>
        </w:tc>
      </w:tr>
      <w:tr w:rsidR="0032685F" w14:paraId="08FB49F9" w14:textId="77777777" w:rsidTr="0032685F">
        <w:trPr>
          <w:trHeight w:val="567"/>
        </w:trPr>
        <w:tc>
          <w:tcPr>
            <w:tcW w:w="3683" w:type="dxa"/>
          </w:tcPr>
          <w:p w14:paraId="2EE66A77" w14:textId="066C8AE2" w:rsidR="0032685F" w:rsidRPr="00913E65" w:rsidRDefault="0032685F" w:rsidP="0032685F">
            <w:pPr>
              <w:spacing w:before="160"/>
              <w:rPr>
                <w:lang w:val="es-ES"/>
              </w:rPr>
            </w:pPr>
            <w:r w:rsidRPr="00913E65">
              <w:rPr>
                <w:lang w:val="es-ES"/>
              </w:rPr>
              <w:t>CIF</w:t>
            </w:r>
            <w:r w:rsidR="004C3C2F" w:rsidRPr="00913E65">
              <w:rPr>
                <w:lang w:val="es-ES"/>
              </w:rPr>
              <w:t xml:space="preserve"> </w:t>
            </w:r>
            <w:r w:rsidR="00F24041">
              <w:rPr>
                <w:lang w:val="es-ES"/>
              </w:rPr>
              <w:t>Colegio</w:t>
            </w:r>
            <w:r w:rsidR="00A343D4">
              <w:rPr>
                <w:lang w:val="es-ES"/>
              </w:rPr>
              <w:t>/Consejo</w:t>
            </w:r>
          </w:p>
        </w:tc>
        <w:tc>
          <w:tcPr>
            <w:tcW w:w="5705" w:type="dxa"/>
          </w:tcPr>
          <w:p w14:paraId="588F3544" w14:textId="6355D294" w:rsidR="0032685F" w:rsidRDefault="0032685F" w:rsidP="0032685F">
            <w:pPr>
              <w:spacing w:before="160"/>
              <w:rPr>
                <w:color w:val="144EAC"/>
                <w:lang w:val="es-ES"/>
              </w:rPr>
            </w:pPr>
          </w:p>
        </w:tc>
      </w:tr>
    </w:tbl>
    <w:p w14:paraId="7E118D3F" w14:textId="77777777" w:rsidR="00E67F63" w:rsidRPr="00FA2ADA" w:rsidRDefault="00E67F63" w:rsidP="00E67F63">
      <w:pPr>
        <w:spacing w:after="0"/>
        <w:rPr>
          <w:sz w:val="12"/>
          <w:szCs w:val="12"/>
        </w:rPr>
      </w:pPr>
    </w:p>
    <w:p w14:paraId="52D1189C" w14:textId="6446FDB3" w:rsidR="00856848" w:rsidRDefault="00856848" w:rsidP="00856848">
      <w:pPr>
        <w:pStyle w:val="Ttulo2"/>
        <w:numPr>
          <w:ilvl w:val="0"/>
          <w:numId w:val="20"/>
        </w:numPr>
        <w:tabs>
          <w:tab w:val="num" w:pos="720"/>
        </w:tabs>
        <w:spacing w:after="0" w:line="360" w:lineRule="auto"/>
      </w:pPr>
      <w:r>
        <w:t>Datos de</w:t>
      </w:r>
      <w:r w:rsidR="00A343D4">
        <w:t>l</w:t>
      </w:r>
      <w:r w:rsidR="0037131E">
        <w:t xml:space="preserve"> Colegiado</w:t>
      </w:r>
    </w:p>
    <w:p w14:paraId="073ED988" w14:textId="77777777" w:rsidR="00856848" w:rsidRPr="00856848" w:rsidRDefault="00856848" w:rsidP="00856848">
      <w:pPr>
        <w:rPr>
          <w:lang w:val="es-ES"/>
        </w:rPr>
      </w:pPr>
    </w:p>
    <w:tbl>
      <w:tblPr>
        <w:tblStyle w:val="Tablaconcuadrcula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84"/>
        <w:gridCol w:w="5704"/>
      </w:tblGrid>
      <w:tr w:rsidR="00856848" w:rsidRPr="00856848" w14:paraId="7F3BB4AC" w14:textId="77777777" w:rsidTr="00932714">
        <w:trPr>
          <w:trHeight w:val="567"/>
        </w:trPr>
        <w:tc>
          <w:tcPr>
            <w:tcW w:w="3684" w:type="dxa"/>
          </w:tcPr>
          <w:p w14:paraId="0253ACD4" w14:textId="008E1091" w:rsidR="00856848" w:rsidRPr="00913E65" w:rsidRDefault="00856848" w:rsidP="00856848">
            <w:pPr>
              <w:spacing w:before="160"/>
              <w:rPr>
                <w:lang w:val="es-ES"/>
              </w:rPr>
            </w:pPr>
            <w:r w:rsidRPr="00913E65">
              <w:rPr>
                <w:lang w:val="es-ES"/>
              </w:rPr>
              <w:t>Nombre</w:t>
            </w:r>
            <w:r w:rsidR="00EE4131">
              <w:rPr>
                <w:lang w:val="es-ES"/>
              </w:rPr>
              <w:t>:</w:t>
            </w:r>
          </w:p>
        </w:tc>
        <w:tc>
          <w:tcPr>
            <w:tcW w:w="5704" w:type="dxa"/>
          </w:tcPr>
          <w:p w14:paraId="5F19E38E" w14:textId="7282E83A" w:rsidR="00856848" w:rsidRPr="00A00A00" w:rsidRDefault="00856848" w:rsidP="00856848">
            <w:pPr>
              <w:spacing w:before="160"/>
              <w:rPr>
                <w:color w:val="144EAC"/>
                <w:lang w:val="es-ES"/>
              </w:rPr>
            </w:pPr>
          </w:p>
        </w:tc>
      </w:tr>
      <w:tr w:rsidR="00176217" w14:paraId="282EB0F5" w14:textId="77777777" w:rsidTr="00932714">
        <w:trPr>
          <w:trHeight w:val="567"/>
        </w:trPr>
        <w:tc>
          <w:tcPr>
            <w:tcW w:w="3684" w:type="dxa"/>
          </w:tcPr>
          <w:p w14:paraId="06E4CB88" w14:textId="6D21AA56" w:rsidR="00176217" w:rsidRDefault="00176217" w:rsidP="00856848">
            <w:pPr>
              <w:spacing w:before="160"/>
              <w:rPr>
                <w:lang w:val="es-ES"/>
              </w:rPr>
            </w:pPr>
            <w:r>
              <w:rPr>
                <w:lang w:val="es-ES"/>
              </w:rPr>
              <w:t>Primer Apellido</w:t>
            </w:r>
          </w:p>
        </w:tc>
        <w:tc>
          <w:tcPr>
            <w:tcW w:w="5704" w:type="dxa"/>
          </w:tcPr>
          <w:p w14:paraId="1260D742" w14:textId="77777777" w:rsidR="00176217" w:rsidRPr="00913E65" w:rsidRDefault="00176217" w:rsidP="00856848">
            <w:pPr>
              <w:spacing w:before="160"/>
              <w:rPr>
                <w:lang w:val="es-ES"/>
              </w:rPr>
            </w:pPr>
          </w:p>
        </w:tc>
      </w:tr>
      <w:tr w:rsidR="00176217" w14:paraId="5E2713CF" w14:textId="77777777" w:rsidTr="00932714">
        <w:trPr>
          <w:trHeight w:val="567"/>
        </w:trPr>
        <w:tc>
          <w:tcPr>
            <w:tcW w:w="3684" w:type="dxa"/>
          </w:tcPr>
          <w:p w14:paraId="22476067" w14:textId="259B6347" w:rsidR="00176217" w:rsidRDefault="00EE4131" w:rsidP="00856848">
            <w:pPr>
              <w:spacing w:before="160"/>
              <w:rPr>
                <w:lang w:val="es-ES"/>
              </w:rPr>
            </w:pPr>
            <w:r>
              <w:rPr>
                <w:lang w:val="es-ES"/>
              </w:rPr>
              <w:t>Segundo Apellido</w:t>
            </w:r>
          </w:p>
        </w:tc>
        <w:tc>
          <w:tcPr>
            <w:tcW w:w="5704" w:type="dxa"/>
          </w:tcPr>
          <w:p w14:paraId="274A0824" w14:textId="77777777" w:rsidR="00176217" w:rsidRPr="00913E65" w:rsidRDefault="00176217" w:rsidP="00856848">
            <w:pPr>
              <w:spacing w:before="160"/>
              <w:rPr>
                <w:lang w:val="es-ES"/>
              </w:rPr>
            </w:pPr>
          </w:p>
        </w:tc>
      </w:tr>
      <w:tr w:rsidR="00856848" w14:paraId="3B6EF5ED" w14:textId="77777777" w:rsidTr="00932714">
        <w:trPr>
          <w:trHeight w:val="567"/>
        </w:trPr>
        <w:tc>
          <w:tcPr>
            <w:tcW w:w="3684" w:type="dxa"/>
          </w:tcPr>
          <w:p w14:paraId="434237E6" w14:textId="672E9A0B" w:rsidR="00856848" w:rsidRPr="00913E65" w:rsidRDefault="00856848" w:rsidP="00856848">
            <w:pPr>
              <w:spacing w:before="160"/>
              <w:rPr>
                <w:lang w:val="es-ES"/>
              </w:rPr>
            </w:pPr>
            <w:r>
              <w:rPr>
                <w:lang w:val="es-ES"/>
              </w:rPr>
              <w:t>DNI</w:t>
            </w:r>
            <w:r w:rsidR="00EE4131">
              <w:rPr>
                <w:lang w:val="es-ES"/>
              </w:rPr>
              <w:t>:</w:t>
            </w:r>
          </w:p>
        </w:tc>
        <w:tc>
          <w:tcPr>
            <w:tcW w:w="5704" w:type="dxa"/>
          </w:tcPr>
          <w:p w14:paraId="5E67492C" w14:textId="77777777" w:rsidR="00856848" w:rsidRPr="00913E65" w:rsidRDefault="00856848" w:rsidP="00856848">
            <w:pPr>
              <w:spacing w:before="160"/>
              <w:rPr>
                <w:lang w:val="es-ES"/>
              </w:rPr>
            </w:pPr>
          </w:p>
        </w:tc>
      </w:tr>
      <w:tr w:rsidR="00E74B34" w14:paraId="1CACCC49" w14:textId="77777777" w:rsidTr="00932714">
        <w:trPr>
          <w:trHeight w:val="567"/>
        </w:trPr>
        <w:tc>
          <w:tcPr>
            <w:tcW w:w="3684" w:type="dxa"/>
          </w:tcPr>
          <w:p w14:paraId="79805B35" w14:textId="774F5182" w:rsidR="00E74B34" w:rsidRDefault="00E74B34" w:rsidP="00856848">
            <w:pPr>
              <w:spacing w:before="160"/>
              <w:rPr>
                <w:lang w:val="es-ES"/>
              </w:rPr>
            </w:pPr>
            <w:r>
              <w:rPr>
                <w:lang w:val="es-ES"/>
              </w:rPr>
              <w:t>Número de colegiado:</w:t>
            </w:r>
          </w:p>
        </w:tc>
        <w:tc>
          <w:tcPr>
            <w:tcW w:w="5704" w:type="dxa"/>
          </w:tcPr>
          <w:p w14:paraId="4C38088C" w14:textId="77777777" w:rsidR="00E74B34" w:rsidRPr="00913E65" w:rsidRDefault="00E74B34" w:rsidP="00856848">
            <w:pPr>
              <w:spacing w:before="160"/>
              <w:rPr>
                <w:lang w:val="es-ES"/>
              </w:rPr>
            </w:pPr>
          </w:p>
        </w:tc>
      </w:tr>
      <w:tr w:rsidR="00856848" w:rsidRPr="004C7843" w14:paraId="5C822349" w14:textId="77777777" w:rsidTr="00932714">
        <w:trPr>
          <w:trHeight w:val="567"/>
        </w:trPr>
        <w:tc>
          <w:tcPr>
            <w:tcW w:w="3684" w:type="dxa"/>
          </w:tcPr>
          <w:p w14:paraId="2ADD4FE1" w14:textId="6AE9AA00" w:rsidR="00856848" w:rsidRDefault="00856848" w:rsidP="00856848">
            <w:pPr>
              <w:spacing w:before="160"/>
              <w:rPr>
                <w:lang w:val="es-ES"/>
              </w:rPr>
            </w:pPr>
            <w:r w:rsidRPr="00913E65">
              <w:rPr>
                <w:lang w:val="es-ES"/>
              </w:rPr>
              <w:t>Correo Electrónico</w:t>
            </w:r>
            <w:r w:rsidR="00EE4131">
              <w:rPr>
                <w:lang w:val="es-ES"/>
              </w:rPr>
              <w:t>:</w:t>
            </w:r>
          </w:p>
        </w:tc>
        <w:tc>
          <w:tcPr>
            <w:tcW w:w="5704" w:type="dxa"/>
          </w:tcPr>
          <w:p w14:paraId="074E28DC" w14:textId="2313EB1D" w:rsidR="00856848" w:rsidRDefault="00856848" w:rsidP="00856848">
            <w:pPr>
              <w:spacing w:before="160"/>
              <w:rPr>
                <w:color w:val="144EAC"/>
                <w:lang w:val="es-ES"/>
              </w:rPr>
            </w:pPr>
          </w:p>
        </w:tc>
      </w:tr>
      <w:tr w:rsidR="00856848" w14:paraId="3CDA9100" w14:textId="77777777" w:rsidTr="00932714">
        <w:trPr>
          <w:trHeight w:val="567"/>
        </w:trPr>
        <w:tc>
          <w:tcPr>
            <w:tcW w:w="3684" w:type="dxa"/>
          </w:tcPr>
          <w:p w14:paraId="07909D89" w14:textId="414549D2" w:rsidR="00856848" w:rsidRPr="00913E65" w:rsidRDefault="00856848" w:rsidP="00856848">
            <w:pPr>
              <w:spacing w:before="160"/>
              <w:rPr>
                <w:lang w:val="es-ES"/>
              </w:rPr>
            </w:pPr>
            <w:r w:rsidRPr="00913E65">
              <w:rPr>
                <w:lang w:val="es-ES"/>
              </w:rPr>
              <w:t>Teléfono</w:t>
            </w:r>
            <w:r w:rsidR="00EE4131">
              <w:rPr>
                <w:lang w:val="es-ES"/>
              </w:rPr>
              <w:t xml:space="preserve"> móvil:</w:t>
            </w:r>
          </w:p>
        </w:tc>
        <w:tc>
          <w:tcPr>
            <w:tcW w:w="5704" w:type="dxa"/>
          </w:tcPr>
          <w:p w14:paraId="51F84777" w14:textId="77777777" w:rsidR="00856848" w:rsidRPr="00913E65" w:rsidRDefault="00856848" w:rsidP="00856848">
            <w:pPr>
              <w:spacing w:before="160"/>
              <w:rPr>
                <w:lang w:val="es-ES"/>
              </w:rPr>
            </w:pPr>
          </w:p>
        </w:tc>
      </w:tr>
      <w:tr w:rsidR="008B2BCF" w14:paraId="1B6EED9E" w14:textId="77777777" w:rsidTr="00932714">
        <w:trPr>
          <w:trHeight w:val="567"/>
        </w:trPr>
        <w:tc>
          <w:tcPr>
            <w:tcW w:w="3684" w:type="dxa"/>
          </w:tcPr>
          <w:p w14:paraId="34BA9A20" w14:textId="7FD2A083" w:rsidR="008B2BCF" w:rsidRPr="00913E65" w:rsidRDefault="008B2BCF" w:rsidP="00856848">
            <w:pPr>
              <w:spacing w:before="160"/>
              <w:rPr>
                <w:lang w:val="es-ES"/>
              </w:rPr>
            </w:pPr>
            <w:r>
              <w:rPr>
                <w:lang w:val="es-ES"/>
              </w:rPr>
              <w:t>Dirección</w:t>
            </w:r>
          </w:p>
        </w:tc>
        <w:tc>
          <w:tcPr>
            <w:tcW w:w="5704" w:type="dxa"/>
          </w:tcPr>
          <w:p w14:paraId="75B77E23" w14:textId="77777777" w:rsidR="008B2BCF" w:rsidRPr="00913E65" w:rsidRDefault="008B2BCF" w:rsidP="00856848">
            <w:pPr>
              <w:spacing w:before="160"/>
              <w:rPr>
                <w:lang w:val="es-ES"/>
              </w:rPr>
            </w:pPr>
          </w:p>
        </w:tc>
      </w:tr>
      <w:tr w:rsidR="008B2BCF" w14:paraId="318749CC" w14:textId="77777777" w:rsidTr="00932714">
        <w:trPr>
          <w:trHeight w:val="567"/>
        </w:trPr>
        <w:tc>
          <w:tcPr>
            <w:tcW w:w="3684" w:type="dxa"/>
          </w:tcPr>
          <w:p w14:paraId="5B553E99" w14:textId="769E8C0B" w:rsidR="008B2BCF" w:rsidRDefault="0099257E" w:rsidP="00856848">
            <w:pPr>
              <w:spacing w:before="160"/>
              <w:rPr>
                <w:lang w:val="es-ES"/>
              </w:rPr>
            </w:pPr>
            <w:r>
              <w:rPr>
                <w:lang w:val="es-ES"/>
              </w:rPr>
              <w:t>Localidad</w:t>
            </w:r>
          </w:p>
        </w:tc>
        <w:tc>
          <w:tcPr>
            <w:tcW w:w="5704" w:type="dxa"/>
          </w:tcPr>
          <w:p w14:paraId="704F694B" w14:textId="77777777" w:rsidR="008B2BCF" w:rsidRPr="00913E65" w:rsidRDefault="008B2BCF" w:rsidP="00856848">
            <w:pPr>
              <w:spacing w:before="160"/>
              <w:rPr>
                <w:lang w:val="es-ES"/>
              </w:rPr>
            </w:pPr>
          </w:p>
        </w:tc>
      </w:tr>
      <w:tr w:rsidR="0099257E" w14:paraId="404E2654" w14:textId="77777777" w:rsidTr="00932714">
        <w:trPr>
          <w:trHeight w:val="567"/>
        </w:trPr>
        <w:tc>
          <w:tcPr>
            <w:tcW w:w="3684" w:type="dxa"/>
          </w:tcPr>
          <w:p w14:paraId="74AA69B9" w14:textId="172C62FC" w:rsidR="0099257E" w:rsidRDefault="0099257E" w:rsidP="00856848">
            <w:pPr>
              <w:spacing w:before="160"/>
              <w:rPr>
                <w:lang w:val="es-ES"/>
              </w:rPr>
            </w:pPr>
            <w:r>
              <w:rPr>
                <w:lang w:val="es-ES"/>
              </w:rPr>
              <w:t>Provincia</w:t>
            </w:r>
          </w:p>
        </w:tc>
        <w:tc>
          <w:tcPr>
            <w:tcW w:w="5704" w:type="dxa"/>
          </w:tcPr>
          <w:p w14:paraId="48A6C130" w14:textId="77777777" w:rsidR="0099257E" w:rsidRPr="00913E65" w:rsidRDefault="0099257E" w:rsidP="00856848">
            <w:pPr>
              <w:spacing w:before="160"/>
              <w:rPr>
                <w:lang w:val="es-ES"/>
              </w:rPr>
            </w:pPr>
          </w:p>
        </w:tc>
      </w:tr>
      <w:tr w:rsidR="0099257E" w14:paraId="265B0588" w14:textId="77777777" w:rsidTr="00932714">
        <w:trPr>
          <w:trHeight w:val="567"/>
        </w:trPr>
        <w:tc>
          <w:tcPr>
            <w:tcW w:w="3684" w:type="dxa"/>
          </w:tcPr>
          <w:p w14:paraId="72D9A2F8" w14:textId="6F57C6F6" w:rsidR="0099257E" w:rsidRDefault="0099257E" w:rsidP="00856848">
            <w:pPr>
              <w:spacing w:before="160"/>
              <w:rPr>
                <w:lang w:val="es-ES"/>
              </w:rPr>
            </w:pPr>
            <w:r>
              <w:rPr>
                <w:lang w:val="es-ES"/>
              </w:rPr>
              <w:t>CP</w:t>
            </w:r>
          </w:p>
        </w:tc>
        <w:tc>
          <w:tcPr>
            <w:tcW w:w="5704" w:type="dxa"/>
          </w:tcPr>
          <w:p w14:paraId="224E0679" w14:textId="77777777" w:rsidR="0099257E" w:rsidRPr="00913E65" w:rsidRDefault="0099257E" w:rsidP="00856848">
            <w:pPr>
              <w:spacing w:before="160"/>
              <w:rPr>
                <w:lang w:val="es-ES"/>
              </w:rPr>
            </w:pPr>
          </w:p>
        </w:tc>
      </w:tr>
    </w:tbl>
    <w:p w14:paraId="27F96EA4" w14:textId="77777777" w:rsidR="00E67F63" w:rsidRDefault="00E67F63" w:rsidP="00E67F63">
      <w:pPr>
        <w:spacing w:after="0"/>
      </w:pPr>
    </w:p>
    <w:p w14:paraId="5EEE9147" w14:textId="77777777" w:rsidR="0012227B" w:rsidRDefault="0012227B" w:rsidP="00E67F63">
      <w:pPr>
        <w:spacing w:after="0"/>
        <w:rPr>
          <w:lang w:val="es-ES"/>
        </w:rPr>
      </w:pPr>
    </w:p>
    <w:p w14:paraId="49BD8D55" w14:textId="77777777" w:rsidR="0012227B" w:rsidRDefault="0012227B" w:rsidP="00E67F63">
      <w:pPr>
        <w:spacing w:after="0"/>
        <w:rPr>
          <w:lang w:val="es-ES"/>
        </w:rPr>
      </w:pPr>
    </w:p>
    <w:p w14:paraId="49D2A0E9" w14:textId="77777777" w:rsidR="0012227B" w:rsidRDefault="0012227B" w:rsidP="00E67F63">
      <w:pPr>
        <w:spacing w:after="0"/>
        <w:rPr>
          <w:lang w:val="es-ES"/>
        </w:rPr>
      </w:pPr>
    </w:p>
    <w:p w14:paraId="696A56B5" w14:textId="77777777" w:rsidR="0012227B" w:rsidRDefault="0012227B" w:rsidP="00E67F63">
      <w:pPr>
        <w:spacing w:after="0"/>
        <w:rPr>
          <w:lang w:val="es-ES"/>
        </w:rPr>
      </w:pPr>
    </w:p>
    <w:p w14:paraId="5B63484E" w14:textId="77777777" w:rsidR="0012227B" w:rsidRDefault="0012227B" w:rsidP="00E67F63">
      <w:pPr>
        <w:spacing w:after="0"/>
        <w:rPr>
          <w:lang w:val="es-ES"/>
        </w:rPr>
      </w:pPr>
    </w:p>
    <w:p w14:paraId="611BA5E6" w14:textId="77777777" w:rsidR="0012227B" w:rsidRDefault="0012227B" w:rsidP="00E67F63">
      <w:pPr>
        <w:spacing w:after="0"/>
        <w:rPr>
          <w:lang w:val="es-ES"/>
        </w:rPr>
      </w:pPr>
    </w:p>
    <w:p w14:paraId="47DA2032" w14:textId="77777777" w:rsidR="0012227B" w:rsidRDefault="0012227B" w:rsidP="00E67F63">
      <w:pPr>
        <w:spacing w:after="0"/>
        <w:rPr>
          <w:lang w:val="es-ES"/>
        </w:rPr>
      </w:pPr>
    </w:p>
    <w:p w14:paraId="3088F2C9" w14:textId="7CB85D24" w:rsidR="0012227B" w:rsidRDefault="0012227B" w:rsidP="00E67F63">
      <w:pPr>
        <w:spacing w:after="0"/>
        <w:rPr>
          <w:lang w:val="es-ES"/>
        </w:rPr>
      </w:pPr>
      <w:r w:rsidRPr="0012227B">
        <w:rPr>
          <w:lang w:val="es-ES"/>
        </w:rPr>
        <w:t>En caso de trabajador por cuenta ajena</w:t>
      </w:r>
      <w:r>
        <w:rPr>
          <w:lang w:val="es-ES"/>
        </w:rPr>
        <w:t>:</w:t>
      </w:r>
    </w:p>
    <w:p w14:paraId="60562A79" w14:textId="77777777" w:rsidR="0012227B" w:rsidRDefault="0012227B" w:rsidP="00E67F63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84"/>
        <w:gridCol w:w="5704"/>
      </w:tblGrid>
      <w:tr w:rsidR="0012227B" w:rsidRPr="00856848" w14:paraId="78F5C6C7" w14:textId="77777777" w:rsidTr="00A40793">
        <w:trPr>
          <w:trHeight w:val="567"/>
        </w:trPr>
        <w:tc>
          <w:tcPr>
            <w:tcW w:w="3684" w:type="dxa"/>
          </w:tcPr>
          <w:p w14:paraId="2E503BF6" w14:textId="6441364F" w:rsidR="0012227B" w:rsidRPr="00913E65" w:rsidRDefault="0012227B" w:rsidP="00A40793">
            <w:pPr>
              <w:spacing w:before="160"/>
              <w:rPr>
                <w:lang w:val="es-ES"/>
              </w:rPr>
            </w:pPr>
            <w:r w:rsidRPr="00913E65">
              <w:rPr>
                <w:lang w:val="es-ES"/>
              </w:rPr>
              <w:t>Nombre</w:t>
            </w:r>
            <w:r>
              <w:rPr>
                <w:lang w:val="es-ES"/>
              </w:rPr>
              <w:t xml:space="preserve"> de la empresa</w:t>
            </w:r>
          </w:p>
        </w:tc>
        <w:tc>
          <w:tcPr>
            <w:tcW w:w="5704" w:type="dxa"/>
          </w:tcPr>
          <w:p w14:paraId="5719198B" w14:textId="77777777" w:rsidR="0012227B" w:rsidRPr="00A00A00" w:rsidRDefault="0012227B" w:rsidP="00A40793">
            <w:pPr>
              <w:spacing w:before="160"/>
              <w:rPr>
                <w:color w:val="144EAC"/>
                <w:lang w:val="es-ES"/>
              </w:rPr>
            </w:pPr>
          </w:p>
        </w:tc>
      </w:tr>
      <w:tr w:rsidR="0012227B" w14:paraId="1510ED6E" w14:textId="77777777" w:rsidTr="00A40793">
        <w:trPr>
          <w:trHeight w:val="567"/>
        </w:trPr>
        <w:tc>
          <w:tcPr>
            <w:tcW w:w="3684" w:type="dxa"/>
          </w:tcPr>
          <w:p w14:paraId="0B31D000" w14:textId="36B8F9CE" w:rsidR="0012227B" w:rsidRPr="00913E65" w:rsidRDefault="0012227B" w:rsidP="00A40793">
            <w:pPr>
              <w:spacing w:before="160"/>
              <w:rPr>
                <w:lang w:val="es-ES"/>
              </w:rPr>
            </w:pPr>
            <w:r>
              <w:rPr>
                <w:lang w:val="es-ES"/>
              </w:rPr>
              <w:t>NIF:</w:t>
            </w:r>
          </w:p>
        </w:tc>
        <w:tc>
          <w:tcPr>
            <w:tcW w:w="5704" w:type="dxa"/>
          </w:tcPr>
          <w:p w14:paraId="11055816" w14:textId="77777777" w:rsidR="0012227B" w:rsidRPr="00913E65" w:rsidRDefault="0012227B" w:rsidP="00A40793">
            <w:pPr>
              <w:spacing w:before="160"/>
              <w:rPr>
                <w:lang w:val="es-ES"/>
              </w:rPr>
            </w:pPr>
          </w:p>
        </w:tc>
      </w:tr>
      <w:tr w:rsidR="0012227B" w14:paraId="7012E965" w14:textId="77777777" w:rsidTr="00A40793">
        <w:trPr>
          <w:trHeight w:val="567"/>
        </w:trPr>
        <w:tc>
          <w:tcPr>
            <w:tcW w:w="3684" w:type="dxa"/>
          </w:tcPr>
          <w:p w14:paraId="4DE1FC1A" w14:textId="77777777" w:rsidR="0012227B" w:rsidRPr="00913E65" w:rsidRDefault="0012227B" w:rsidP="00A40793">
            <w:pPr>
              <w:spacing w:before="160"/>
              <w:rPr>
                <w:lang w:val="es-ES"/>
              </w:rPr>
            </w:pPr>
            <w:r>
              <w:rPr>
                <w:lang w:val="es-ES"/>
              </w:rPr>
              <w:t>Dirección</w:t>
            </w:r>
          </w:p>
        </w:tc>
        <w:tc>
          <w:tcPr>
            <w:tcW w:w="5704" w:type="dxa"/>
          </w:tcPr>
          <w:p w14:paraId="71915912" w14:textId="77777777" w:rsidR="0012227B" w:rsidRPr="00913E65" w:rsidRDefault="0012227B" w:rsidP="00A40793">
            <w:pPr>
              <w:spacing w:before="160"/>
              <w:rPr>
                <w:lang w:val="es-ES"/>
              </w:rPr>
            </w:pPr>
          </w:p>
        </w:tc>
      </w:tr>
      <w:tr w:rsidR="0012227B" w14:paraId="767AD00F" w14:textId="77777777" w:rsidTr="00A40793">
        <w:trPr>
          <w:trHeight w:val="567"/>
        </w:trPr>
        <w:tc>
          <w:tcPr>
            <w:tcW w:w="3684" w:type="dxa"/>
          </w:tcPr>
          <w:p w14:paraId="2090AA13" w14:textId="77777777" w:rsidR="0012227B" w:rsidRDefault="0012227B" w:rsidP="00A40793">
            <w:pPr>
              <w:spacing w:before="160"/>
              <w:rPr>
                <w:lang w:val="es-ES"/>
              </w:rPr>
            </w:pPr>
            <w:r>
              <w:rPr>
                <w:lang w:val="es-ES"/>
              </w:rPr>
              <w:t>Localidad</w:t>
            </w:r>
          </w:p>
        </w:tc>
        <w:tc>
          <w:tcPr>
            <w:tcW w:w="5704" w:type="dxa"/>
          </w:tcPr>
          <w:p w14:paraId="68D96168" w14:textId="77777777" w:rsidR="0012227B" w:rsidRPr="00913E65" w:rsidRDefault="0012227B" w:rsidP="00A40793">
            <w:pPr>
              <w:spacing w:before="160"/>
              <w:rPr>
                <w:lang w:val="es-ES"/>
              </w:rPr>
            </w:pPr>
          </w:p>
        </w:tc>
      </w:tr>
      <w:tr w:rsidR="0012227B" w14:paraId="507EE27C" w14:textId="77777777" w:rsidTr="00A40793">
        <w:trPr>
          <w:trHeight w:val="567"/>
        </w:trPr>
        <w:tc>
          <w:tcPr>
            <w:tcW w:w="3684" w:type="dxa"/>
          </w:tcPr>
          <w:p w14:paraId="608CC443" w14:textId="77777777" w:rsidR="0012227B" w:rsidRDefault="0012227B" w:rsidP="00A40793">
            <w:pPr>
              <w:spacing w:before="160"/>
              <w:rPr>
                <w:lang w:val="es-ES"/>
              </w:rPr>
            </w:pPr>
            <w:r>
              <w:rPr>
                <w:lang w:val="es-ES"/>
              </w:rPr>
              <w:t>Provincia</w:t>
            </w:r>
          </w:p>
        </w:tc>
        <w:tc>
          <w:tcPr>
            <w:tcW w:w="5704" w:type="dxa"/>
          </w:tcPr>
          <w:p w14:paraId="13521F13" w14:textId="77777777" w:rsidR="0012227B" w:rsidRPr="00913E65" w:rsidRDefault="0012227B" w:rsidP="00A40793">
            <w:pPr>
              <w:spacing w:before="160"/>
              <w:rPr>
                <w:lang w:val="es-ES"/>
              </w:rPr>
            </w:pPr>
          </w:p>
        </w:tc>
      </w:tr>
      <w:tr w:rsidR="0012227B" w14:paraId="3CA1F433" w14:textId="77777777" w:rsidTr="00A40793">
        <w:trPr>
          <w:trHeight w:val="567"/>
        </w:trPr>
        <w:tc>
          <w:tcPr>
            <w:tcW w:w="3684" w:type="dxa"/>
          </w:tcPr>
          <w:p w14:paraId="2EC38CEF" w14:textId="77777777" w:rsidR="0012227B" w:rsidRDefault="0012227B" w:rsidP="00A40793">
            <w:pPr>
              <w:spacing w:before="160"/>
              <w:rPr>
                <w:lang w:val="es-ES"/>
              </w:rPr>
            </w:pPr>
            <w:r>
              <w:rPr>
                <w:lang w:val="es-ES"/>
              </w:rPr>
              <w:t>CP</w:t>
            </w:r>
          </w:p>
        </w:tc>
        <w:tc>
          <w:tcPr>
            <w:tcW w:w="5704" w:type="dxa"/>
          </w:tcPr>
          <w:p w14:paraId="1F027728" w14:textId="77777777" w:rsidR="0012227B" w:rsidRPr="00913E65" w:rsidRDefault="0012227B" w:rsidP="00A40793">
            <w:pPr>
              <w:spacing w:before="160"/>
              <w:rPr>
                <w:lang w:val="es-ES"/>
              </w:rPr>
            </w:pPr>
          </w:p>
        </w:tc>
      </w:tr>
    </w:tbl>
    <w:p w14:paraId="279C32A9" w14:textId="77777777" w:rsidR="0012227B" w:rsidRDefault="0012227B" w:rsidP="00E67F63">
      <w:pPr>
        <w:spacing w:after="0"/>
        <w:rPr>
          <w:lang w:val="es-ES"/>
        </w:rPr>
      </w:pPr>
    </w:p>
    <w:p w14:paraId="2C869DAD" w14:textId="77777777" w:rsidR="0012227B" w:rsidRPr="0012227B" w:rsidRDefault="0012227B" w:rsidP="00E67F63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84"/>
        <w:gridCol w:w="5704"/>
      </w:tblGrid>
      <w:tr w:rsidR="00E67F63" w14:paraId="6744715A" w14:textId="77777777" w:rsidTr="00932714">
        <w:trPr>
          <w:trHeight w:val="1134"/>
        </w:trPr>
        <w:tc>
          <w:tcPr>
            <w:tcW w:w="3684" w:type="dxa"/>
          </w:tcPr>
          <w:p w14:paraId="2716418D" w14:textId="77777777" w:rsidR="00E67F63" w:rsidRPr="00913E65" w:rsidRDefault="00E67F63" w:rsidP="00932714">
            <w:pPr>
              <w:spacing w:before="160"/>
              <w:rPr>
                <w:lang w:val="es-ES"/>
              </w:rPr>
            </w:pPr>
            <w:r>
              <w:rPr>
                <w:lang w:val="es-ES"/>
              </w:rPr>
              <w:t xml:space="preserve">Fecha: </w:t>
            </w:r>
          </w:p>
        </w:tc>
        <w:tc>
          <w:tcPr>
            <w:tcW w:w="5704" w:type="dxa"/>
          </w:tcPr>
          <w:p w14:paraId="37DD6FD6" w14:textId="4956DA3A" w:rsidR="0099257E" w:rsidRDefault="0099257E" w:rsidP="0099257E">
            <w:pPr>
              <w:jc w:val="right"/>
              <w:rPr>
                <w:lang w:val="es-ES"/>
              </w:rPr>
            </w:pPr>
          </w:p>
          <w:p w14:paraId="7EB34789" w14:textId="0FCF032A" w:rsidR="0099257E" w:rsidRPr="00386F8F" w:rsidRDefault="0099257E" w:rsidP="0099257E">
            <w:pPr>
              <w:rPr>
                <w:lang w:val="es-ES"/>
              </w:rPr>
            </w:pPr>
            <w:r>
              <w:rPr>
                <w:lang w:val="es-ES"/>
              </w:rPr>
              <w:t>Firma:</w:t>
            </w:r>
          </w:p>
          <w:p w14:paraId="027F4345" w14:textId="29B9D274" w:rsidR="00E67F63" w:rsidRPr="00386F8F" w:rsidRDefault="00E67F63" w:rsidP="00932714">
            <w:pPr>
              <w:jc w:val="right"/>
              <w:rPr>
                <w:lang w:val="es-ES"/>
              </w:rPr>
            </w:pPr>
          </w:p>
        </w:tc>
      </w:tr>
    </w:tbl>
    <w:p w14:paraId="47BD67E2" w14:textId="77777777" w:rsidR="00E67F63" w:rsidRPr="00FA2ADA" w:rsidRDefault="00E67F63" w:rsidP="00E67F63">
      <w:pPr>
        <w:spacing w:after="0"/>
      </w:pPr>
    </w:p>
    <w:p w14:paraId="2917D0C5" w14:textId="77777777" w:rsidR="00913E65" w:rsidRPr="00913E65" w:rsidRDefault="00913E65" w:rsidP="00913E65">
      <w:pPr>
        <w:rPr>
          <w:lang w:val="es-ES"/>
        </w:rPr>
      </w:pPr>
    </w:p>
    <w:p w14:paraId="0CA43E12" w14:textId="77777777" w:rsidR="00CC4382" w:rsidRPr="00CC4382" w:rsidRDefault="00CC4382" w:rsidP="00CC4382">
      <w:pPr>
        <w:rPr>
          <w:lang w:val="es-ES"/>
        </w:rPr>
      </w:pPr>
    </w:p>
    <w:p w14:paraId="13EDE26D" w14:textId="77777777" w:rsidR="00685741" w:rsidRPr="00685741" w:rsidRDefault="00685741" w:rsidP="00685741">
      <w:pPr>
        <w:rPr>
          <w:lang w:val="es-ES"/>
        </w:rPr>
      </w:pPr>
    </w:p>
    <w:sectPr w:rsidR="00685741" w:rsidRPr="00685741" w:rsidSect="00213A87">
      <w:headerReference w:type="default" r:id="rId12"/>
      <w:footerReference w:type="default" r:id="rId13"/>
      <w:pgSz w:w="12240" w:h="15840"/>
      <w:pgMar w:top="1418" w:right="1418" w:bottom="1418" w:left="1418" w:header="1418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39F0B" w14:textId="77777777" w:rsidR="00DA2D76" w:rsidRDefault="00DA2D76" w:rsidP="00CC4382">
      <w:pPr>
        <w:spacing w:after="0" w:line="240" w:lineRule="auto"/>
      </w:pPr>
      <w:r>
        <w:separator/>
      </w:r>
    </w:p>
  </w:endnote>
  <w:endnote w:type="continuationSeparator" w:id="0">
    <w:p w14:paraId="26F9F21C" w14:textId="77777777" w:rsidR="00DA2D76" w:rsidRDefault="00DA2D76" w:rsidP="00CC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C73CB" w14:textId="6311AE53" w:rsidR="00CC4382" w:rsidRPr="00CC4382" w:rsidRDefault="40A1CE41" w:rsidP="002C03C7">
    <w:pPr>
      <w:pStyle w:val="Piedepgina"/>
      <w:jc w:val="right"/>
      <w:rPr>
        <w:lang w:val="es-ES"/>
      </w:rPr>
    </w:pPr>
    <w:r w:rsidRPr="40A1CE41">
      <w:rPr>
        <w:lang w:val="es-ES"/>
      </w:rPr>
      <w:t xml:space="preserve">Formulario Registro Usuario Energy </w:t>
    </w:r>
    <w:proofErr w:type="spellStart"/>
    <w:r w:rsidRPr="40A1CE41">
      <w:rPr>
        <w:lang w:val="es-ES"/>
      </w:rPr>
      <w:t>Sequence</w:t>
    </w:r>
    <w:proofErr w:type="spellEnd"/>
    <w:r w:rsidRPr="40A1CE41">
      <w:rPr>
        <w:lang w:val="es-ES"/>
      </w:rPr>
      <w:t xml:space="preserve">                                 Pagina </w:t>
    </w:r>
    <w:r w:rsidR="00CC4382">
      <w:fldChar w:fldCharType="begin"/>
    </w:r>
    <w:r w:rsidR="00CC4382" w:rsidRPr="009B33BE">
      <w:rPr>
        <w:lang w:val="es-ES"/>
      </w:rPr>
      <w:instrText>PAGE</w:instrText>
    </w:r>
    <w:r w:rsidR="00CC4382">
      <w:fldChar w:fldCharType="separate"/>
    </w:r>
    <w:r w:rsidR="002C03C7" w:rsidRPr="009B33BE">
      <w:rPr>
        <w:noProof/>
        <w:lang w:val="es-ES"/>
      </w:rPr>
      <w:t>1</w:t>
    </w:r>
    <w:r w:rsidR="00CC4382">
      <w:fldChar w:fldCharType="end"/>
    </w:r>
    <w:r w:rsidRPr="40A1CE41">
      <w:rPr>
        <w:lang w:val="es-ES"/>
      </w:rPr>
      <w:t xml:space="preserve"> de </w:t>
    </w:r>
    <w:r w:rsidR="002C03C7">
      <w:fldChar w:fldCharType="begin"/>
    </w:r>
    <w:r w:rsidR="002C03C7" w:rsidRPr="009B33BE">
      <w:rPr>
        <w:lang w:val="es-ES"/>
      </w:rPr>
      <w:instrText xml:space="preserve"> NUMPAGES  </w:instrText>
    </w:r>
    <w:r w:rsidR="002C03C7">
      <w:fldChar w:fldCharType="separate"/>
    </w:r>
    <w:r w:rsidR="002C03C7" w:rsidRPr="009B33BE">
      <w:rPr>
        <w:noProof/>
        <w:lang w:val="es-ES"/>
      </w:rPr>
      <w:t>4</w:t>
    </w:r>
    <w:r w:rsidR="002C03C7">
      <w:rPr>
        <w:noProof/>
      </w:rPr>
      <w:fldChar w:fldCharType="end"/>
    </w:r>
    <w:r w:rsidR="002C03C7">
      <w:rPr>
        <w:lang w:val="es-ES"/>
      </w:rPr>
      <w:t xml:space="preserve"> </w:t>
    </w:r>
    <w:r w:rsidRPr="40A1CE41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EE24F" w14:textId="77777777" w:rsidR="00DA2D76" w:rsidRDefault="00DA2D76" w:rsidP="00CC4382">
      <w:pPr>
        <w:spacing w:after="0" w:line="240" w:lineRule="auto"/>
      </w:pPr>
      <w:r>
        <w:separator/>
      </w:r>
    </w:p>
  </w:footnote>
  <w:footnote w:type="continuationSeparator" w:id="0">
    <w:p w14:paraId="0EAB7704" w14:textId="77777777" w:rsidR="00DA2D76" w:rsidRDefault="00DA2D76" w:rsidP="00CC4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15351" w14:textId="73F3726D" w:rsidR="005416FC" w:rsidRDefault="00295CA3" w:rsidP="005416FC">
    <w:pPr>
      <w:pStyle w:val="Encabezado"/>
      <w:tabs>
        <w:tab w:val="clear" w:pos="4680"/>
        <w:tab w:val="clear" w:pos="9360"/>
        <w:tab w:val="left" w:pos="7501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6CD3BC" wp14:editId="63B906C2">
          <wp:simplePos x="0" y="0"/>
          <wp:positionH relativeFrom="column">
            <wp:posOffset>4207510</wp:posOffset>
          </wp:positionH>
          <wp:positionV relativeFrom="paragraph">
            <wp:posOffset>-659130</wp:posOffset>
          </wp:positionV>
          <wp:extent cx="1761637" cy="607889"/>
          <wp:effectExtent l="0" t="0" r="0" b="0"/>
          <wp:wrapNone/>
          <wp:docPr id="51737433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637" cy="607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4549900" wp14:editId="32C0A0D4">
          <wp:simplePos x="0" y="0"/>
          <wp:positionH relativeFrom="column">
            <wp:posOffset>-72389</wp:posOffset>
          </wp:positionH>
          <wp:positionV relativeFrom="paragraph">
            <wp:posOffset>-665480</wp:posOffset>
          </wp:positionV>
          <wp:extent cx="1854200" cy="615784"/>
          <wp:effectExtent l="0" t="0" r="0" b="0"/>
          <wp:wrapNone/>
          <wp:docPr id="113141506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129" cy="623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6F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3E02E1"/>
    <w:multiLevelType w:val="multilevel"/>
    <w:tmpl w:val="1D3AA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8158E5"/>
    <w:multiLevelType w:val="hybridMultilevel"/>
    <w:tmpl w:val="49E687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E62DD"/>
    <w:multiLevelType w:val="hybridMultilevel"/>
    <w:tmpl w:val="25300F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A1F6E"/>
    <w:multiLevelType w:val="hybridMultilevel"/>
    <w:tmpl w:val="0136F540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13690A"/>
    <w:multiLevelType w:val="multilevel"/>
    <w:tmpl w:val="4DD8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0D2E30"/>
    <w:multiLevelType w:val="multilevel"/>
    <w:tmpl w:val="77BAAB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FF3156"/>
    <w:multiLevelType w:val="multilevel"/>
    <w:tmpl w:val="4DD8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434AB4"/>
    <w:multiLevelType w:val="multilevel"/>
    <w:tmpl w:val="9C0C189C"/>
    <w:lvl w:ilvl="0">
      <w:start w:val="1"/>
      <w:numFmt w:val="decimal"/>
      <w:pStyle w:val="Puntos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E41D53"/>
    <w:multiLevelType w:val="multilevel"/>
    <w:tmpl w:val="759AEE94"/>
    <w:lvl w:ilvl="0">
      <w:start w:val="1"/>
      <w:numFmt w:val="decimal"/>
      <w:pStyle w:val="Ttulo2"/>
      <w:lvlText w:val="%1."/>
      <w:lvlJc w:val="left"/>
      <w:pPr>
        <w:ind w:left="360" w:hanging="360"/>
      </w:pPr>
    </w:lvl>
    <w:lvl w:ilvl="1">
      <w:start w:val="1"/>
      <w:numFmt w:val="decimal"/>
      <w:pStyle w:val="Ttulo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1922045">
    <w:abstractNumId w:val="8"/>
  </w:num>
  <w:num w:numId="2" w16cid:durableId="1446924460">
    <w:abstractNumId w:val="6"/>
  </w:num>
  <w:num w:numId="3" w16cid:durableId="128479658">
    <w:abstractNumId w:val="5"/>
  </w:num>
  <w:num w:numId="4" w16cid:durableId="1473408189">
    <w:abstractNumId w:val="4"/>
  </w:num>
  <w:num w:numId="5" w16cid:durableId="1785227392">
    <w:abstractNumId w:val="7"/>
  </w:num>
  <w:num w:numId="6" w16cid:durableId="1496072500">
    <w:abstractNumId w:val="3"/>
  </w:num>
  <w:num w:numId="7" w16cid:durableId="103964557">
    <w:abstractNumId w:val="2"/>
  </w:num>
  <w:num w:numId="8" w16cid:durableId="1955286451">
    <w:abstractNumId w:val="1"/>
  </w:num>
  <w:num w:numId="9" w16cid:durableId="1580020702">
    <w:abstractNumId w:val="0"/>
  </w:num>
  <w:num w:numId="10" w16cid:durableId="98070628">
    <w:abstractNumId w:val="16"/>
  </w:num>
  <w:num w:numId="11" w16cid:durableId="1782214414">
    <w:abstractNumId w:val="9"/>
  </w:num>
  <w:num w:numId="12" w16cid:durableId="1964924153">
    <w:abstractNumId w:val="15"/>
  </w:num>
  <w:num w:numId="13" w16cid:durableId="427238910">
    <w:abstractNumId w:val="13"/>
  </w:num>
  <w:num w:numId="14" w16cid:durableId="662126561">
    <w:abstractNumId w:val="12"/>
  </w:num>
  <w:num w:numId="15" w16cid:durableId="906302463">
    <w:abstractNumId w:val="14"/>
  </w:num>
  <w:num w:numId="16" w16cid:durableId="402261523">
    <w:abstractNumId w:val="10"/>
  </w:num>
  <w:num w:numId="17" w16cid:durableId="756365691">
    <w:abstractNumId w:val="17"/>
  </w:num>
  <w:num w:numId="18" w16cid:durableId="1028987516">
    <w:abstractNumId w:val="17"/>
  </w:num>
  <w:num w:numId="19" w16cid:durableId="1967850500">
    <w:abstractNumId w:val="11"/>
  </w:num>
  <w:num w:numId="20" w16cid:durableId="7367877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67232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54043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97247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15583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1753803">
    <w:abstractNumId w:val="17"/>
  </w:num>
  <w:num w:numId="26" w16cid:durableId="10628242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76A"/>
    <w:rsid w:val="0003069D"/>
    <w:rsid w:val="00034616"/>
    <w:rsid w:val="00036E5E"/>
    <w:rsid w:val="00057507"/>
    <w:rsid w:val="0006063C"/>
    <w:rsid w:val="000E4E0C"/>
    <w:rsid w:val="0010464E"/>
    <w:rsid w:val="0012227B"/>
    <w:rsid w:val="00140B07"/>
    <w:rsid w:val="001423E1"/>
    <w:rsid w:val="0015074B"/>
    <w:rsid w:val="00174877"/>
    <w:rsid w:val="00176217"/>
    <w:rsid w:val="001B341E"/>
    <w:rsid w:val="00213A87"/>
    <w:rsid w:val="00243F9F"/>
    <w:rsid w:val="002839A2"/>
    <w:rsid w:val="00295CA3"/>
    <w:rsid w:val="0029639D"/>
    <w:rsid w:val="002C03C7"/>
    <w:rsid w:val="003016B6"/>
    <w:rsid w:val="00310632"/>
    <w:rsid w:val="0032685F"/>
    <w:rsid w:val="00326F90"/>
    <w:rsid w:val="003328B4"/>
    <w:rsid w:val="0037131E"/>
    <w:rsid w:val="003746A1"/>
    <w:rsid w:val="00386F8F"/>
    <w:rsid w:val="003D44A5"/>
    <w:rsid w:val="00445F0B"/>
    <w:rsid w:val="004C3C2F"/>
    <w:rsid w:val="004C7843"/>
    <w:rsid w:val="00511590"/>
    <w:rsid w:val="005416FC"/>
    <w:rsid w:val="00541C78"/>
    <w:rsid w:val="005B6EDB"/>
    <w:rsid w:val="00627DA6"/>
    <w:rsid w:val="0066551F"/>
    <w:rsid w:val="00685741"/>
    <w:rsid w:val="006F1C9D"/>
    <w:rsid w:val="00735C61"/>
    <w:rsid w:val="00750E9F"/>
    <w:rsid w:val="00835F9C"/>
    <w:rsid w:val="00853E12"/>
    <w:rsid w:val="00856848"/>
    <w:rsid w:val="00864210"/>
    <w:rsid w:val="008664B0"/>
    <w:rsid w:val="00867D08"/>
    <w:rsid w:val="008829A5"/>
    <w:rsid w:val="008B17AD"/>
    <w:rsid w:val="008B2BCF"/>
    <w:rsid w:val="008E7D25"/>
    <w:rsid w:val="00913E65"/>
    <w:rsid w:val="00986EC2"/>
    <w:rsid w:val="0099257E"/>
    <w:rsid w:val="009B33BE"/>
    <w:rsid w:val="009C6904"/>
    <w:rsid w:val="00A00A00"/>
    <w:rsid w:val="00A343D4"/>
    <w:rsid w:val="00A63C4C"/>
    <w:rsid w:val="00A96D61"/>
    <w:rsid w:val="00AA1049"/>
    <w:rsid w:val="00AA1D8D"/>
    <w:rsid w:val="00AA7C3F"/>
    <w:rsid w:val="00AC34A3"/>
    <w:rsid w:val="00B35EB3"/>
    <w:rsid w:val="00B43742"/>
    <w:rsid w:val="00B47730"/>
    <w:rsid w:val="00BD387B"/>
    <w:rsid w:val="00C27804"/>
    <w:rsid w:val="00CA239E"/>
    <w:rsid w:val="00CA7599"/>
    <w:rsid w:val="00CB0664"/>
    <w:rsid w:val="00CB22D9"/>
    <w:rsid w:val="00CC4382"/>
    <w:rsid w:val="00D20B45"/>
    <w:rsid w:val="00D30F14"/>
    <w:rsid w:val="00D62CA3"/>
    <w:rsid w:val="00D81585"/>
    <w:rsid w:val="00D97D01"/>
    <w:rsid w:val="00DA2D76"/>
    <w:rsid w:val="00DB2AA9"/>
    <w:rsid w:val="00DD04E0"/>
    <w:rsid w:val="00E02326"/>
    <w:rsid w:val="00E04D2F"/>
    <w:rsid w:val="00E3693F"/>
    <w:rsid w:val="00E67F63"/>
    <w:rsid w:val="00E74B34"/>
    <w:rsid w:val="00E901D8"/>
    <w:rsid w:val="00EE4131"/>
    <w:rsid w:val="00F24041"/>
    <w:rsid w:val="00FA2ADA"/>
    <w:rsid w:val="00FB7B60"/>
    <w:rsid w:val="00FC36AE"/>
    <w:rsid w:val="00FC36CB"/>
    <w:rsid w:val="00FC693F"/>
    <w:rsid w:val="0712ED77"/>
    <w:rsid w:val="2C9F4067"/>
    <w:rsid w:val="40A1CE41"/>
    <w:rsid w:val="5A6E87AE"/>
    <w:rsid w:val="6D2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1FEA87"/>
  <w14:defaultImageDpi w14:val="300"/>
  <w15:docId w15:val="{CE630215-57C3-B14E-BA5F-46DDDD33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F63"/>
    <w:rPr>
      <w:rFonts w:ascii="Arial Nova" w:hAnsi="Arial Nova"/>
      <w:color w:val="404040" w:themeColor="text1" w:themeTint="BF"/>
    </w:rPr>
  </w:style>
  <w:style w:type="paragraph" w:styleId="Ttulo1">
    <w:name w:val="heading 1"/>
    <w:basedOn w:val="Ttulo"/>
    <w:next w:val="Normal"/>
    <w:link w:val="Ttulo1Car"/>
    <w:uiPriority w:val="9"/>
    <w:qFormat/>
    <w:rsid w:val="00750E9F"/>
    <w:pPr>
      <w:outlineLvl w:val="0"/>
    </w:pPr>
    <w:rPr>
      <w:rFonts w:ascii="Arial Nova" w:hAnsi="Arial Nova"/>
      <w:color w:val="17365D"/>
      <w:sz w:val="36"/>
      <w:szCs w:val="44"/>
      <w:lang w:val="es-ES"/>
    </w:rPr>
  </w:style>
  <w:style w:type="paragraph" w:styleId="Ttulo2">
    <w:name w:val="heading 2"/>
    <w:basedOn w:val="Ttulo3"/>
    <w:next w:val="Normal"/>
    <w:link w:val="Ttulo2Car"/>
    <w:uiPriority w:val="9"/>
    <w:unhideWhenUsed/>
    <w:qFormat/>
    <w:rsid w:val="00750E9F"/>
    <w:pPr>
      <w:numPr>
        <w:ilvl w:val="0"/>
      </w:numPr>
      <w:spacing w:after="160"/>
      <w:outlineLvl w:val="1"/>
    </w:pPr>
    <w:rPr>
      <w:color w:val="1E497C"/>
      <w:sz w:val="28"/>
      <w:szCs w:val="5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50E9F"/>
    <w:pPr>
      <w:keepNext/>
      <w:keepLines/>
      <w:numPr>
        <w:ilvl w:val="1"/>
        <w:numId w:val="17"/>
      </w:numPr>
      <w:spacing w:before="360" w:after="120"/>
      <w:ind w:left="426"/>
      <w:jc w:val="both"/>
      <w:outlineLvl w:val="2"/>
    </w:pPr>
    <w:rPr>
      <w:rFonts w:eastAsiaTheme="majorEastAsia" w:cstheme="majorBidi"/>
      <w:b/>
      <w:bCs/>
      <w:color w:val="262626" w:themeColor="text1" w:themeTint="D9"/>
      <w:spacing w:val="5"/>
      <w:kern w:val="28"/>
      <w:szCs w:val="4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750E9F"/>
    <w:rPr>
      <w:rFonts w:ascii="Arial Nova" w:eastAsiaTheme="majorEastAsia" w:hAnsi="Arial Nova" w:cstheme="majorBidi"/>
      <w:color w:val="17365D"/>
      <w:spacing w:val="5"/>
      <w:kern w:val="28"/>
      <w:sz w:val="36"/>
      <w:szCs w:val="4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750E9F"/>
    <w:rPr>
      <w:rFonts w:ascii="Arial Nova" w:eastAsiaTheme="majorEastAsia" w:hAnsi="Arial Nova" w:cstheme="majorBidi"/>
      <w:b/>
      <w:bCs/>
      <w:color w:val="1E497C"/>
      <w:spacing w:val="5"/>
      <w:kern w:val="28"/>
      <w:sz w:val="28"/>
      <w:szCs w:val="5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750E9F"/>
    <w:rPr>
      <w:rFonts w:ascii="Arial Nova" w:eastAsiaTheme="majorEastAsia" w:hAnsi="Arial Nova" w:cstheme="majorBidi"/>
      <w:b/>
      <w:bCs/>
      <w:color w:val="262626" w:themeColor="text1" w:themeTint="D9"/>
      <w:spacing w:val="5"/>
      <w:kern w:val="28"/>
      <w:szCs w:val="4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DD04E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04E0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ar"/>
    <w:uiPriority w:val="99"/>
    <w:semiHidden/>
    <w:unhideWhenUsed/>
    <w:rsid w:val="003D4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customStyle="1" w:styleId="Puntos">
    <w:name w:val="Puntos"/>
    <w:basedOn w:val="NormalWeb"/>
    <w:link w:val="PuntosCar"/>
    <w:qFormat/>
    <w:rsid w:val="00750E9F"/>
    <w:pPr>
      <w:numPr>
        <w:numId w:val="10"/>
      </w:numPr>
      <w:spacing w:before="0" w:beforeAutospacing="0" w:after="160" w:afterAutospacing="0" w:line="276" w:lineRule="auto"/>
      <w:ind w:left="714" w:hanging="357"/>
      <w:jc w:val="both"/>
    </w:pPr>
    <w:rPr>
      <w:rFonts w:ascii="Arial Nova" w:eastAsiaTheme="minorEastAsia" w:hAnsi="Arial Nova" w:cstheme="minorBidi"/>
      <w:sz w:val="22"/>
      <w:szCs w:val="22"/>
      <w:lang w:eastAsia="en-US"/>
    </w:rPr>
  </w:style>
  <w:style w:type="character" w:customStyle="1" w:styleId="NormalWebCar">
    <w:name w:val="Normal (Web) Car"/>
    <w:basedOn w:val="Fuentedeprrafopredeter"/>
    <w:link w:val="NormalWeb"/>
    <w:uiPriority w:val="99"/>
    <w:semiHidden/>
    <w:rsid w:val="00750E9F"/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customStyle="1" w:styleId="PuntosCar">
    <w:name w:val="Puntos Car"/>
    <w:basedOn w:val="NormalWebCar"/>
    <w:link w:val="Puntos"/>
    <w:rsid w:val="00750E9F"/>
    <w:rPr>
      <w:rFonts w:ascii="Arial Nova" w:eastAsia="Times New Roman" w:hAnsi="Arial Nova" w:cs="Times New Roman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es.bettergy.e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388fd-d01a-4f96-bb0d-c3cef4666be1">
      <Terms xmlns="http://schemas.microsoft.com/office/infopath/2007/PartnerControls"/>
    </lcf76f155ced4ddcb4097134ff3c332f>
    <TaxCatchAll xmlns="e17cda1a-9d33-40aa-bc3b-51a045281e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268B730A4BB468479D079CE1091EB" ma:contentTypeVersion="18" ma:contentTypeDescription="Create a new document." ma:contentTypeScope="" ma:versionID="d33b828088ff73ce9e9f402014463d4f">
  <xsd:schema xmlns:xsd="http://www.w3.org/2001/XMLSchema" xmlns:xs="http://www.w3.org/2001/XMLSchema" xmlns:p="http://schemas.microsoft.com/office/2006/metadata/properties" xmlns:ns2="bc6388fd-d01a-4f96-bb0d-c3cef4666be1" xmlns:ns3="e17cda1a-9d33-40aa-bc3b-51a045281e41" targetNamespace="http://schemas.microsoft.com/office/2006/metadata/properties" ma:root="true" ma:fieldsID="c6918afb7d267a73ff389817301ac8ae" ns2:_="" ns3:_="">
    <xsd:import namespace="bc6388fd-d01a-4f96-bb0d-c3cef4666be1"/>
    <xsd:import namespace="e17cda1a-9d33-40aa-bc3b-51a045281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388fd-d01a-4f96-bb0d-c3cef4666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8363a0-d08b-4cb0-83fd-5d41a4d46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cda1a-9d33-40aa-bc3b-51a045281e4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d1a20eb-33e0-465d-adc7-623ac3b18e8f}" ma:internalName="TaxCatchAll" ma:showField="CatchAllData" ma:web="e17cda1a-9d33-40aa-bc3b-51a045281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730B98-A53A-4B22-9EC1-8C4EAC89CFEC}">
  <ds:schemaRefs>
    <ds:schemaRef ds:uri="http://schemas.microsoft.com/office/2006/metadata/properties"/>
    <ds:schemaRef ds:uri="http://schemas.microsoft.com/office/infopath/2007/PartnerControls"/>
    <ds:schemaRef ds:uri="bc6388fd-d01a-4f96-bb0d-c3cef4666be1"/>
    <ds:schemaRef ds:uri="e17cda1a-9d33-40aa-bc3b-51a045281e41"/>
  </ds:schemaRefs>
</ds:datastoreItem>
</file>

<file path=customXml/itemProps2.xml><?xml version="1.0" encoding="utf-8"?>
<ds:datastoreItem xmlns:ds="http://schemas.openxmlformats.org/officeDocument/2006/customXml" ds:itemID="{534FBBBF-B02E-4BA9-B555-E9970BC13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388fd-d01a-4f96-bb0d-c3cef4666be1"/>
    <ds:schemaRef ds:uri="e17cda1a-9d33-40aa-bc3b-51a045281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CDDF2-0D4E-4448-A82D-A7B1865628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E2A8BD-D5EB-3748-BB92-4D514BC0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Rafael Herrero</cp:lastModifiedBy>
  <cp:revision>2</cp:revision>
  <dcterms:created xsi:type="dcterms:W3CDTF">2026-02-04T12:59:00Z</dcterms:created>
  <dcterms:modified xsi:type="dcterms:W3CDTF">2026-02-04T12:59:00Z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0x01010077C268B730A4BB468479D079CE1091EB</vt:lpwstr>
  </property>
  <property fmtid="{D5CDD505-2E9C-101B-9397-08002B2CF9AE}" pid="3" name="MediaServiceImageTags">
    <vt:lpwstr/>
  </property>
</Properties>
</file>